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76" w:type="dxa"/>
        <w:tblLook w:val="04A0"/>
      </w:tblPr>
      <w:tblGrid>
        <w:gridCol w:w="10626"/>
        <w:gridCol w:w="4650"/>
      </w:tblGrid>
      <w:tr w:rsidR="00F668A5" w:rsidRPr="00D51576" w:rsidTr="00F668A5">
        <w:tc>
          <w:tcPr>
            <w:tcW w:w="10626" w:type="dxa"/>
          </w:tcPr>
          <w:p w:rsidR="00F668A5" w:rsidRPr="00D51576" w:rsidRDefault="00F668A5" w:rsidP="00F668A5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4650" w:type="dxa"/>
          </w:tcPr>
          <w:p w:rsidR="00F668A5" w:rsidRPr="00D51576" w:rsidRDefault="00F668A5" w:rsidP="00F668A5">
            <w:pPr>
              <w:jc w:val="center"/>
              <w:rPr>
                <w:bCs/>
                <w:sz w:val="28"/>
                <w:szCs w:val="28"/>
              </w:rPr>
            </w:pPr>
            <w:r w:rsidRPr="00D51576">
              <w:rPr>
                <w:bCs/>
                <w:sz w:val="28"/>
                <w:szCs w:val="28"/>
              </w:rPr>
              <w:t xml:space="preserve">Приложение </w:t>
            </w:r>
            <w:r w:rsidR="00626199">
              <w:rPr>
                <w:bCs/>
                <w:sz w:val="28"/>
                <w:szCs w:val="28"/>
              </w:rPr>
              <w:t>№ 1</w:t>
            </w:r>
            <w:r w:rsidRPr="00D51576">
              <w:rPr>
                <w:bCs/>
                <w:sz w:val="28"/>
                <w:szCs w:val="28"/>
              </w:rPr>
              <w:t xml:space="preserve"> к письму </w:t>
            </w:r>
          </w:p>
          <w:p w:rsidR="00F668A5" w:rsidRPr="00D51576" w:rsidRDefault="00F668A5" w:rsidP="00F668A5">
            <w:pPr>
              <w:jc w:val="center"/>
              <w:rPr>
                <w:bCs/>
                <w:sz w:val="28"/>
                <w:szCs w:val="28"/>
              </w:rPr>
            </w:pPr>
            <w:r w:rsidRPr="00D51576">
              <w:rPr>
                <w:bCs/>
                <w:sz w:val="28"/>
                <w:szCs w:val="28"/>
              </w:rPr>
              <w:t>УГСЗН Ростовской области</w:t>
            </w:r>
          </w:p>
          <w:p w:rsidR="00F668A5" w:rsidRPr="00D51576" w:rsidRDefault="00FF0BDA" w:rsidP="00F668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«</w:t>
            </w:r>
            <w:r w:rsidR="007C62E0" w:rsidRPr="007C62E0">
              <w:rPr>
                <w:bCs/>
                <w:sz w:val="28"/>
                <w:szCs w:val="28"/>
                <w:u w:val="single"/>
              </w:rPr>
              <w:t>13</w:t>
            </w:r>
            <w:r w:rsidR="007C62E0">
              <w:rPr>
                <w:bCs/>
                <w:sz w:val="28"/>
                <w:szCs w:val="28"/>
              </w:rPr>
              <w:t xml:space="preserve">» </w:t>
            </w:r>
            <w:r w:rsidR="007C62E0" w:rsidRPr="007C62E0">
              <w:rPr>
                <w:bCs/>
                <w:sz w:val="28"/>
                <w:szCs w:val="28"/>
                <w:u w:val="single"/>
              </w:rPr>
              <w:t>декабря</w:t>
            </w:r>
            <w:r w:rsidRPr="007C62E0">
              <w:rPr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bCs/>
                <w:sz w:val="28"/>
                <w:szCs w:val="28"/>
              </w:rPr>
              <w:t>20</w:t>
            </w:r>
            <w:r w:rsidRPr="007C62E0">
              <w:rPr>
                <w:bCs/>
                <w:sz w:val="28"/>
                <w:szCs w:val="28"/>
                <w:u w:val="single"/>
              </w:rPr>
              <w:t>21</w:t>
            </w:r>
            <w:r w:rsidR="00F668A5" w:rsidRPr="00D51576">
              <w:rPr>
                <w:bCs/>
                <w:sz w:val="28"/>
                <w:szCs w:val="28"/>
              </w:rPr>
              <w:t xml:space="preserve"> г. № ___</w:t>
            </w:r>
          </w:p>
          <w:p w:rsidR="00F668A5" w:rsidRPr="00D51576" w:rsidRDefault="00F668A5" w:rsidP="00F668A5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F668A5" w:rsidRPr="00D51576" w:rsidRDefault="00F668A5" w:rsidP="00BF757F">
      <w:pPr>
        <w:suppressAutoHyphens/>
        <w:jc w:val="center"/>
        <w:rPr>
          <w:bCs/>
          <w:sz w:val="28"/>
          <w:szCs w:val="28"/>
        </w:rPr>
      </w:pPr>
      <w:r w:rsidRPr="00D51576">
        <w:rPr>
          <w:bCs/>
          <w:sz w:val="28"/>
          <w:szCs w:val="28"/>
        </w:rPr>
        <w:t>Информация</w:t>
      </w:r>
    </w:p>
    <w:p w:rsidR="00C75934" w:rsidRDefault="00F668A5" w:rsidP="00783A00">
      <w:pPr>
        <w:suppressAutoHyphens/>
        <w:jc w:val="center"/>
        <w:rPr>
          <w:bCs/>
          <w:sz w:val="28"/>
          <w:szCs w:val="28"/>
        </w:rPr>
      </w:pPr>
      <w:r w:rsidRPr="00D51576">
        <w:rPr>
          <w:bCs/>
          <w:sz w:val="28"/>
          <w:szCs w:val="28"/>
        </w:rPr>
        <w:t xml:space="preserve"> о реализации </w:t>
      </w:r>
      <w:r w:rsidR="00C75934" w:rsidRPr="00D51576">
        <w:rPr>
          <w:bCs/>
          <w:sz w:val="28"/>
          <w:szCs w:val="28"/>
        </w:rPr>
        <w:t>в 20</w:t>
      </w:r>
      <w:r w:rsidR="00C75934">
        <w:rPr>
          <w:bCs/>
          <w:sz w:val="28"/>
          <w:szCs w:val="28"/>
        </w:rPr>
        <w:t xml:space="preserve">21 </w:t>
      </w:r>
      <w:r w:rsidR="00C75934" w:rsidRPr="00D51576">
        <w:rPr>
          <w:bCs/>
          <w:sz w:val="28"/>
          <w:szCs w:val="28"/>
        </w:rPr>
        <w:t>год</w:t>
      </w:r>
      <w:r w:rsidR="00783A00">
        <w:rPr>
          <w:bCs/>
          <w:sz w:val="28"/>
          <w:szCs w:val="28"/>
        </w:rPr>
        <w:t>у</w:t>
      </w:r>
    </w:p>
    <w:p w:rsidR="000E5347" w:rsidRPr="00D51576" w:rsidRDefault="00F668A5" w:rsidP="00C75934">
      <w:pPr>
        <w:suppressAutoHyphens/>
        <w:ind w:firstLine="709"/>
        <w:jc w:val="center"/>
        <w:rPr>
          <w:bCs/>
          <w:sz w:val="28"/>
          <w:szCs w:val="28"/>
        </w:rPr>
      </w:pPr>
      <w:r w:rsidRPr="00D51576">
        <w:rPr>
          <w:bCs/>
          <w:sz w:val="28"/>
          <w:szCs w:val="28"/>
        </w:rPr>
        <w:t>Комплексного плана</w:t>
      </w:r>
      <w:r w:rsidR="00C75934">
        <w:rPr>
          <w:bCs/>
          <w:sz w:val="28"/>
          <w:szCs w:val="28"/>
        </w:rPr>
        <w:t xml:space="preserve"> </w:t>
      </w:r>
      <w:r w:rsidR="000E5347" w:rsidRPr="00D51576">
        <w:rPr>
          <w:bCs/>
          <w:sz w:val="28"/>
          <w:szCs w:val="28"/>
        </w:rPr>
        <w:t>мероприятий</w:t>
      </w:r>
      <w:r w:rsidR="001A710A" w:rsidRPr="00D51576">
        <w:rPr>
          <w:bCs/>
          <w:sz w:val="28"/>
          <w:szCs w:val="28"/>
        </w:rPr>
        <w:t xml:space="preserve"> </w:t>
      </w:r>
      <w:r w:rsidR="000E5347" w:rsidRPr="00D51576">
        <w:rPr>
          <w:bCs/>
          <w:sz w:val="28"/>
          <w:szCs w:val="28"/>
        </w:rPr>
        <w:t>по</w:t>
      </w:r>
      <w:r w:rsidR="001A710A" w:rsidRPr="00D51576">
        <w:rPr>
          <w:bCs/>
          <w:sz w:val="28"/>
          <w:szCs w:val="28"/>
        </w:rPr>
        <w:t xml:space="preserve"> </w:t>
      </w:r>
      <w:r w:rsidR="000E5347" w:rsidRPr="00D51576">
        <w:rPr>
          <w:bCs/>
          <w:sz w:val="28"/>
          <w:szCs w:val="28"/>
        </w:rPr>
        <w:t>развитию</w:t>
      </w:r>
      <w:r w:rsidR="001A710A" w:rsidRPr="00D51576">
        <w:rPr>
          <w:bCs/>
          <w:sz w:val="28"/>
          <w:szCs w:val="28"/>
        </w:rPr>
        <w:t xml:space="preserve"> </w:t>
      </w:r>
      <w:r w:rsidR="000E5347" w:rsidRPr="00D51576">
        <w:rPr>
          <w:bCs/>
          <w:sz w:val="28"/>
          <w:szCs w:val="28"/>
        </w:rPr>
        <w:t>системы</w:t>
      </w:r>
      <w:r w:rsidR="001A710A" w:rsidRPr="00D51576">
        <w:rPr>
          <w:bCs/>
          <w:sz w:val="28"/>
          <w:szCs w:val="28"/>
        </w:rPr>
        <w:t xml:space="preserve"> </w:t>
      </w:r>
      <w:r w:rsidR="000E5347" w:rsidRPr="00D51576">
        <w:rPr>
          <w:bCs/>
          <w:sz w:val="28"/>
          <w:szCs w:val="28"/>
        </w:rPr>
        <w:t>профессиональной</w:t>
      </w:r>
    </w:p>
    <w:p w:rsidR="000E5347" w:rsidRDefault="000E5347" w:rsidP="00D007C5">
      <w:pPr>
        <w:suppressAutoHyphens/>
        <w:ind w:firstLine="709"/>
        <w:jc w:val="center"/>
        <w:rPr>
          <w:bCs/>
          <w:sz w:val="28"/>
          <w:szCs w:val="28"/>
        </w:rPr>
      </w:pPr>
      <w:r w:rsidRPr="00D51576">
        <w:rPr>
          <w:bCs/>
          <w:sz w:val="28"/>
          <w:szCs w:val="28"/>
        </w:rPr>
        <w:t>ориентации</w:t>
      </w:r>
      <w:r w:rsidR="001A710A" w:rsidRPr="00D51576">
        <w:rPr>
          <w:bCs/>
          <w:sz w:val="28"/>
          <w:szCs w:val="28"/>
        </w:rPr>
        <w:t xml:space="preserve"> </w:t>
      </w:r>
      <w:r w:rsidRPr="00D51576">
        <w:rPr>
          <w:bCs/>
          <w:sz w:val="28"/>
          <w:szCs w:val="28"/>
        </w:rPr>
        <w:t>населения</w:t>
      </w:r>
      <w:r w:rsidR="001A710A" w:rsidRPr="00D51576">
        <w:rPr>
          <w:bCs/>
          <w:sz w:val="28"/>
          <w:szCs w:val="28"/>
        </w:rPr>
        <w:t xml:space="preserve"> </w:t>
      </w:r>
      <w:r w:rsidRPr="00D51576">
        <w:rPr>
          <w:bCs/>
          <w:sz w:val="28"/>
          <w:szCs w:val="28"/>
        </w:rPr>
        <w:t>в</w:t>
      </w:r>
      <w:r w:rsidR="001A710A" w:rsidRPr="00D51576">
        <w:rPr>
          <w:bCs/>
          <w:sz w:val="28"/>
          <w:szCs w:val="28"/>
        </w:rPr>
        <w:t xml:space="preserve"> </w:t>
      </w:r>
      <w:r w:rsidRPr="00D51576">
        <w:rPr>
          <w:bCs/>
          <w:sz w:val="28"/>
          <w:szCs w:val="28"/>
        </w:rPr>
        <w:t>Ростовской</w:t>
      </w:r>
      <w:r w:rsidR="001A710A" w:rsidRPr="00D51576">
        <w:rPr>
          <w:bCs/>
          <w:sz w:val="28"/>
          <w:szCs w:val="28"/>
        </w:rPr>
        <w:t xml:space="preserve"> </w:t>
      </w:r>
      <w:r w:rsidRPr="00D51576">
        <w:rPr>
          <w:bCs/>
          <w:sz w:val="28"/>
          <w:szCs w:val="28"/>
        </w:rPr>
        <w:t>области</w:t>
      </w:r>
      <w:r w:rsidR="001A710A" w:rsidRPr="00D51576">
        <w:rPr>
          <w:bCs/>
          <w:sz w:val="28"/>
          <w:szCs w:val="28"/>
        </w:rPr>
        <w:t xml:space="preserve"> </w:t>
      </w:r>
      <w:r w:rsidRPr="00D51576">
        <w:rPr>
          <w:bCs/>
          <w:sz w:val="28"/>
          <w:szCs w:val="28"/>
        </w:rPr>
        <w:t>на</w:t>
      </w:r>
      <w:r w:rsidR="001A710A" w:rsidRPr="00D51576">
        <w:rPr>
          <w:bCs/>
          <w:sz w:val="28"/>
          <w:szCs w:val="28"/>
        </w:rPr>
        <w:t xml:space="preserve"> </w:t>
      </w:r>
      <w:r w:rsidRPr="00D51576">
        <w:rPr>
          <w:bCs/>
          <w:sz w:val="28"/>
          <w:szCs w:val="28"/>
        </w:rPr>
        <w:t>период</w:t>
      </w:r>
      <w:r w:rsidR="001A710A" w:rsidRPr="00D51576">
        <w:rPr>
          <w:bCs/>
          <w:sz w:val="28"/>
          <w:szCs w:val="28"/>
        </w:rPr>
        <w:t xml:space="preserve"> </w:t>
      </w:r>
      <w:r w:rsidRPr="00D51576">
        <w:rPr>
          <w:bCs/>
          <w:sz w:val="28"/>
          <w:szCs w:val="28"/>
        </w:rPr>
        <w:t>до</w:t>
      </w:r>
      <w:r w:rsidR="001A710A" w:rsidRPr="00D51576">
        <w:rPr>
          <w:bCs/>
          <w:sz w:val="28"/>
          <w:szCs w:val="28"/>
        </w:rPr>
        <w:t xml:space="preserve"> </w:t>
      </w:r>
      <w:r w:rsidRPr="00D51576">
        <w:rPr>
          <w:bCs/>
          <w:sz w:val="28"/>
          <w:szCs w:val="28"/>
        </w:rPr>
        <w:t>2030</w:t>
      </w:r>
      <w:r w:rsidR="001A710A" w:rsidRPr="00D51576">
        <w:rPr>
          <w:bCs/>
          <w:sz w:val="28"/>
          <w:szCs w:val="28"/>
        </w:rPr>
        <w:t xml:space="preserve"> </w:t>
      </w:r>
      <w:r w:rsidRPr="00D51576">
        <w:rPr>
          <w:bCs/>
          <w:sz w:val="28"/>
          <w:szCs w:val="28"/>
        </w:rPr>
        <w:t>года</w:t>
      </w:r>
    </w:p>
    <w:p w:rsidR="00C75934" w:rsidRDefault="00C75934" w:rsidP="00D007C5">
      <w:pPr>
        <w:suppressAutoHyphens/>
        <w:ind w:firstLine="709"/>
        <w:jc w:val="center"/>
        <w:rPr>
          <w:bCs/>
          <w:sz w:val="28"/>
          <w:szCs w:val="28"/>
        </w:rPr>
      </w:pPr>
    </w:p>
    <w:tbl>
      <w:tblPr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8"/>
        <w:gridCol w:w="4545"/>
        <w:gridCol w:w="1418"/>
        <w:gridCol w:w="3685"/>
        <w:gridCol w:w="4820"/>
      </w:tblGrid>
      <w:tr w:rsidR="00F668A5" w:rsidRPr="00D51576" w:rsidTr="008152FD">
        <w:tc>
          <w:tcPr>
            <w:tcW w:w="808" w:type="dxa"/>
          </w:tcPr>
          <w:p w:rsidR="00F668A5" w:rsidRPr="00D51576" w:rsidRDefault="00F668A5" w:rsidP="001A710A">
            <w:pPr>
              <w:ind w:hanging="108"/>
              <w:jc w:val="center"/>
              <w:rPr>
                <w:bCs/>
                <w:sz w:val="24"/>
                <w:szCs w:val="24"/>
              </w:rPr>
            </w:pPr>
            <w:r w:rsidRPr="00D51576">
              <w:rPr>
                <w:bCs/>
                <w:sz w:val="24"/>
                <w:szCs w:val="24"/>
              </w:rPr>
              <w:t>№</w:t>
            </w:r>
          </w:p>
          <w:p w:rsidR="00F668A5" w:rsidRPr="00D51576" w:rsidRDefault="00F668A5" w:rsidP="001A710A">
            <w:pPr>
              <w:ind w:hanging="108"/>
              <w:jc w:val="center"/>
              <w:rPr>
                <w:bCs/>
                <w:sz w:val="24"/>
                <w:szCs w:val="24"/>
              </w:rPr>
            </w:pPr>
            <w:r w:rsidRPr="00D51576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4545" w:type="dxa"/>
          </w:tcPr>
          <w:p w:rsidR="00F668A5" w:rsidRPr="00D51576" w:rsidRDefault="00F668A5" w:rsidP="001A710A">
            <w:pPr>
              <w:jc w:val="center"/>
              <w:rPr>
                <w:bCs/>
                <w:sz w:val="24"/>
                <w:szCs w:val="24"/>
              </w:rPr>
            </w:pPr>
            <w:r w:rsidRPr="00D51576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</w:tcPr>
          <w:p w:rsidR="00F668A5" w:rsidRPr="00D51576" w:rsidRDefault="00F668A5" w:rsidP="001A710A">
            <w:pPr>
              <w:jc w:val="center"/>
              <w:rPr>
                <w:bCs/>
                <w:sz w:val="24"/>
                <w:szCs w:val="24"/>
              </w:rPr>
            </w:pPr>
            <w:r w:rsidRPr="00D51576">
              <w:rPr>
                <w:bCs/>
                <w:sz w:val="24"/>
                <w:szCs w:val="24"/>
              </w:rPr>
              <w:t>Срок</w:t>
            </w:r>
          </w:p>
          <w:p w:rsidR="00F668A5" w:rsidRPr="00D51576" w:rsidRDefault="00F668A5" w:rsidP="001A710A">
            <w:pPr>
              <w:jc w:val="center"/>
              <w:rPr>
                <w:bCs/>
                <w:sz w:val="24"/>
                <w:szCs w:val="24"/>
              </w:rPr>
            </w:pPr>
            <w:r w:rsidRPr="00D51576">
              <w:rPr>
                <w:bCs/>
                <w:sz w:val="24"/>
                <w:szCs w:val="24"/>
              </w:rPr>
              <w:t>реализации</w:t>
            </w:r>
          </w:p>
        </w:tc>
        <w:tc>
          <w:tcPr>
            <w:tcW w:w="3685" w:type="dxa"/>
          </w:tcPr>
          <w:p w:rsidR="00F668A5" w:rsidRPr="00D51576" w:rsidRDefault="00F668A5" w:rsidP="001A710A">
            <w:pPr>
              <w:jc w:val="center"/>
              <w:rPr>
                <w:bCs/>
                <w:sz w:val="24"/>
                <w:szCs w:val="24"/>
              </w:rPr>
            </w:pPr>
            <w:r w:rsidRPr="00D51576">
              <w:rPr>
                <w:bCs/>
                <w:sz w:val="24"/>
                <w:szCs w:val="24"/>
              </w:rPr>
              <w:t>Ответственные</w:t>
            </w:r>
          </w:p>
          <w:p w:rsidR="00F668A5" w:rsidRPr="00D51576" w:rsidRDefault="00F668A5" w:rsidP="001A710A">
            <w:pPr>
              <w:jc w:val="center"/>
              <w:rPr>
                <w:bCs/>
                <w:sz w:val="24"/>
                <w:szCs w:val="24"/>
              </w:rPr>
            </w:pPr>
            <w:r w:rsidRPr="00D51576">
              <w:rPr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4820" w:type="dxa"/>
          </w:tcPr>
          <w:p w:rsidR="00F668A5" w:rsidRPr="00D51576" w:rsidRDefault="00F668A5" w:rsidP="00732E0C">
            <w:pPr>
              <w:jc w:val="center"/>
              <w:rPr>
                <w:bCs/>
                <w:sz w:val="24"/>
                <w:szCs w:val="24"/>
              </w:rPr>
            </w:pPr>
            <w:r w:rsidRPr="00D51576">
              <w:rPr>
                <w:bCs/>
                <w:sz w:val="24"/>
                <w:szCs w:val="24"/>
              </w:rPr>
              <w:t xml:space="preserve">Информация о ходе </w:t>
            </w:r>
            <w:r w:rsidR="00732E0C" w:rsidRPr="00D51576">
              <w:rPr>
                <w:bCs/>
                <w:sz w:val="24"/>
                <w:szCs w:val="24"/>
              </w:rPr>
              <w:t>выполнения</w:t>
            </w:r>
          </w:p>
        </w:tc>
      </w:tr>
      <w:tr w:rsidR="00F668A5" w:rsidRPr="00D51576" w:rsidTr="008152FD">
        <w:trPr>
          <w:tblHeader/>
        </w:trPr>
        <w:tc>
          <w:tcPr>
            <w:tcW w:w="808" w:type="dxa"/>
          </w:tcPr>
          <w:p w:rsidR="00F668A5" w:rsidRPr="00D51576" w:rsidRDefault="00D51576" w:rsidP="001A710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545" w:type="dxa"/>
          </w:tcPr>
          <w:p w:rsidR="00F668A5" w:rsidRPr="00D51576" w:rsidRDefault="00F668A5" w:rsidP="001A710A">
            <w:pPr>
              <w:jc w:val="center"/>
              <w:rPr>
                <w:bCs/>
                <w:sz w:val="24"/>
                <w:szCs w:val="24"/>
              </w:rPr>
            </w:pPr>
            <w:r w:rsidRPr="00D5157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F668A5" w:rsidRPr="00D51576" w:rsidRDefault="00F668A5" w:rsidP="001A710A">
            <w:pPr>
              <w:jc w:val="center"/>
              <w:rPr>
                <w:bCs/>
                <w:sz w:val="24"/>
                <w:szCs w:val="24"/>
              </w:rPr>
            </w:pPr>
            <w:r w:rsidRPr="00D5157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F668A5" w:rsidRPr="00D51576" w:rsidRDefault="00F668A5" w:rsidP="001A710A">
            <w:pPr>
              <w:jc w:val="center"/>
              <w:rPr>
                <w:bCs/>
                <w:sz w:val="24"/>
                <w:szCs w:val="24"/>
              </w:rPr>
            </w:pPr>
            <w:r w:rsidRPr="00D5157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F668A5" w:rsidRPr="00D51576" w:rsidRDefault="00F668A5" w:rsidP="001A710A">
            <w:pPr>
              <w:jc w:val="center"/>
              <w:rPr>
                <w:bCs/>
                <w:sz w:val="24"/>
                <w:szCs w:val="24"/>
              </w:rPr>
            </w:pPr>
            <w:r w:rsidRPr="00D51576">
              <w:rPr>
                <w:bCs/>
                <w:sz w:val="24"/>
                <w:szCs w:val="24"/>
              </w:rPr>
              <w:t>5</w:t>
            </w:r>
          </w:p>
        </w:tc>
      </w:tr>
      <w:tr w:rsidR="00240042" w:rsidRPr="00D51576" w:rsidTr="00D007C5">
        <w:trPr>
          <w:trHeight w:val="249"/>
        </w:trPr>
        <w:tc>
          <w:tcPr>
            <w:tcW w:w="15276" w:type="dxa"/>
            <w:gridSpan w:val="5"/>
            <w:vAlign w:val="bottom"/>
          </w:tcPr>
          <w:p w:rsidR="00240042" w:rsidRPr="00D51576" w:rsidRDefault="00240042" w:rsidP="00240042">
            <w:pPr>
              <w:jc w:val="center"/>
              <w:rPr>
                <w:bCs/>
                <w:sz w:val="24"/>
                <w:szCs w:val="24"/>
              </w:rPr>
            </w:pPr>
            <w:r w:rsidRPr="00D51576">
              <w:rPr>
                <w:bCs/>
                <w:sz w:val="24"/>
                <w:szCs w:val="24"/>
              </w:rPr>
              <w:t>1. Организационно-методическое обеспечение профориентационной работы с населением</w:t>
            </w:r>
          </w:p>
        </w:tc>
      </w:tr>
      <w:tr w:rsidR="00F668A5" w:rsidRPr="005355A2" w:rsidTr="008152FD">
        <w:tc>
          <w:tcPr>
            <w:tcW w:w="808" w:type="dxa"/>
          </w:tcPr>
          <w:p w:rsidR="00F668A5" w:rsidRPr="005355A2" w:rsidRDefault="00F668A5" w:rsidP="001A710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355A2">
              <w:rPr>
                <w:rFonts w:eastAsia="Calibri"/>
                <w:bCs/>
                <w:sz w:val="24"/>
                <w:szCs w:val="24"/>
              </w:rPr>
              <w:t>1.7.</w:t>
            </w:r>
          </w:p>
        </w:tc>
        <w:tc>
          <w:tcPr>
            <w:tcW w:w="4545" w:type="dxa"/>
          </w:tcPr>
          <w:p w:rsidR="00F668A5" w:rsidRPr="005355A2" w:rsidRDefault="00F668A5" w:rsidP="001A710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355A2">
              <w:rPr>
                <w:rFonts w:eastAsia="Calibri"/>
                <w:bCs/>
                <w:sz w:val="24"/>
                <w:szCs w:val="24"/>
              </w:rPr>
              <w:t>Координация деятельности дошкольных образовательных организаций и общеобразовательных организаций по проведению профориентационной работы</w:t>
            </w:r>
          </w:p>
        </w:tc>
        <w:tc>
          <w:tcPr>
            <w:tcW w:w="1418" w:type="dxa"/>
          </w:tcPr>
          <w:p w:rsidR="00F668A5" w:rsidRPr="005355A2" w:rsidRDefault="00F668A5" w:rsidP="001A710A">
            <w:pPr>
              <w:jc w:val="center"/>
              <w:rPr>
                <w:bCs/>
                <w:sz w:val="24"/>
                <w:szCs w:val="24"/>
              </w:rPr>
            </w:pPr>
            <w:r w:rsidRPr="005355A2">
              <w:rPr>
                <w:bCs/>
                <w:sz w:val="24"/>
                <w:szCs w:val="24"/>
              </w:rPr>
              <w:t>ежегодно</w:t>
            </w:r>
          </w:p>
        </w:tc>
        <w:tc>
          <w:tcPr>
            <w:tcW w:w="3685" w:type="dxa"/>
          </w:tcPr>
          <w:p w:rsidR="00F668A5" w:rsidRPr="005355A2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5355A2">
              <w:rPr>
                <w:sz w:val="24"/>
                <w:szCs w:val="24"/>
              </w:rPr>
              <w:t xml:space="preserve">минобразование </w:t>
            </w:r>
          </w:p>
          <w:p w:rsidR="00F668A5" w:rsidRPr="005355A2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5355A2">
              <w:rPr>
                <w:sz w:val="24"/>
                <w:szCs w:val="24"/>
              </w:rPr>
              <w:t>Ростовской области</w:t>
            </w:r>
          </w:p>
        </w:tc>
        <w:tc>
          <w:tcPr>
            <w:tcW w:w="4820" w:type="dxa"/>
          </w:tcPr>
          <w:p w:rsidR="00F668A5" w:rsidRPr="005355A2" w:rsidRDefault="005F3615" w:rsidP="005F3615">
            <w:pPr>
              <w:snapToGrid w:val="0"/>
              <w:rPr>
                <w:sz w:val="24"/>
                <w:szCs w:val="24"/>
              </w:rPr>
            </w:pPr>
            <w:r w:rsidRPr="005355A2">
              <w:rPr>
                <w:sz w:val="24"/>
                <w:szCs w:val="24"/>
              </w:rPr>
              <w:t>В городе осуществляется координация деятельности</w:t>
            </w:r>
            <w:r w:rsidRPr="005355A2">
              <w:rPr>
                <w:rFonts w:eastAsia="Calibri"/>
                <w:bCs/>
                <w:sz w:val="24"/>
                <w:szCs w:val="24"/>
              </w:rPr>
              <w:t xml:space="preserve"> дошкольных  и общеобразовательных организаций по проведению профориентационной работы. В текущем году деятельность  по реализации</w:t>
            </w:r>
            <w:r w:rsidR="007C62E0" w:rsidRPr="005355A2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5355A2">
              <w:rPr>
                <w:rFonts w:eastAsia="Calibri"/>
                <w:bCs/>
                <w:sz w:val="24"/>
                <w:szCs w:val="24"/>
              </w:rPr>
              <w:t xml:space="preserve"> Комплексного плана мероприятий по развитию системы профессиональной ориентации населения осуществляется в соответствии с утвержденным Управлением образования и Центром  занятости населения совместным планом мероприятий по профессиональной ориентации обучающихся образовательных организаций на 2020-2021 учебный год. Реализация профориентационных задач  проходит в  рамках образовательных программ дошкольных образовательных, общеобразовательных организаций  и учреждений дополнительного образования детей.</w:t>
            </w:r>
          </w:p>
        </w:tc>
      </w:tr>
      <w:tr w:rsidR="00F668A5" w:rsidRPr="005355A2" w:rsidTr="008152FD">
        <w:tc>
          <w:tcPr>
            <w:tcW w:w="808" w:type="dxa"/>
          </w:tcPr>
          <w:p w:rsidR="00F668A5" w:rsidRPr="000E6BAB" w:rsidRDefault="00F668A5" w:rsidP="001A71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6BAB">
              <w:rPr>
                <w:sz w:val="24"/>
                <w:szCs w:val="24"/>
              </w:rPr>
              <w:lastRenderedPageBreak/>
              <w:t>1.11.</w:t>
            </w:r>
          </w:p>
        </w:tc>
        <w:tc>
          <w:tcPr>
            <w:tcW w:w="4545" w:type="dxa"/>
          </w:tcPr>
          <w:p w:rsidR="00F668A5" w:rsidRPr="000E6BAB" w:rsidRDefault="00F668A5" w:rsidP="001A710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E6BAB">
              <w:rPr>
                <w:rFonts w:eastAsia="Calibri"/>
                <w:bCs/>
                <w:sz w:val="24"/>
                <w:szCs w:val="24"/>
              </w:rPr>
              <w:t>Содействие образовательным организациям и центрам занятости населения в проведении профориентационной работы</w:t>
            </w:r>
          </w:p>
        </w:tc>
        <w:tc>
          <w:tcPr>
            <w:tcW w:w="1418" w:type="dxa"/>
          </w:tcPr>
          <w:p w:rsidR="00F668A5" w:rsidRPr="000E6BAB" w:rsidRDefault="00F668A5" w:rsidP="001A710A">
            <w:pPr>
              <w:jc w:val="center"/>
              <w:rPr>
                <w:bCs/>
                <w:sz w:val="24"/>
                <w:szCs w:val="24"/>
              </w:rPr>
            </w:pPr>
            <w:r w:rsidRPr="000E6BAB">
              <w:rPr>
                <w:bCs/>
                <w:sz w:val="24"/>
                <w:szCs w:val="24"/>
              </w:rPr>
              <w:t>ежегодно</w:t>
            </w:r>
          </w:p>
        </w:tc>
        <w:tc>
          <w:tcPr>
            <w:tcW w:w="3685" w:type="dxa"/>
          </w:tcPr>
          <w:p w:rsidR="00F668A5" w:rsidRPr="000E6BAB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0E6BAB">
              <w:rPr>
                <w:sz w:val="24"/>
                <w:szCs w:val="24"/>
              </w:rPr>
              <w:t>органы местного самоуправления</w:t>
            </w:r>
            <w:r w:rsidRPr="000E6BAB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820" w:type="dxa"/>
          </w:tcPr>
          <w:p w:rsidR="007E37FB" w:rsidRPr="000E6BAB" w:rsidRDefault="007E37FB" w:rsidP="007E37FB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0E6BAB">
              <w:rPr>
                <w:rFonts w:ascii="Times New Roman" w:hAnsi="Times New Roman" w:cs="Times New Roman"/>
              </w:rPr>
              <w:t>В городе проводится содействие образовательным организациям   в проведении профориентационной работы.</w:t>
            </w:r>
          </w:p>
          <w:p w:rsidR="00F668A5" w:rsidRPr="000E6BAB" w:rsidRDefault="007E37FB" w:rsidP="007651DA">
            <w:pPr>
              <w:snapToGrid w:val="0"/>
              <w:rPr>
                <w:sz w:val="24"/>
                <w:szCs w:val="24"/>
              </w:rPr>
            </w:pPr>
            <w:r w:rsidRPr="000E6BAB">
              <w:rPr>
                <w:sz w:val="24"/>
                <w:szCs w:val="24"/>
              </w:rPr>
              <w:t>Для оказа</w:t>
            </w:r>
            <w:r w:rsidR="00A64F47" w:rsidRPr="000E6BAB">
              <w:rPr>
                <w:sz w:val="24"/>
                <w:szCs w:val="24"/>
              </w:rPr>
              <w:t>н</w:t>
            </w:r>
            <w:r w:rsidR="007651DA" w:rsidRPr="000E6BAB">
              <w:rPr>
                <w:sz w:val="24"/>
                <w:szCs w:val="24"/>
              </w:rPr>
              <w:t xml:space="preserve">ия организационно-методической </w:t>
            </w:r>
            <w:r w:rsidRPr="000E6BAB">
              <w:rPr>
                <w:sz w:val="24"/>
                <w:szCs w:val="24"/>
              </w:rPr>
              <w:t xml:space="preserve">помощи </w:t>
            </w:r>
            <w:r w:rsidR="00A64F47" w:rsidRPr="000E6BAB">
              <w:rPr>
                <w:sz w:val="24"/>
                <w:szCs w:val="24"/>
              </w:rPr>
              <w:t xml:space="preserve">  </w:t>
            </w:r>
            <w:r w:rsidRPr="000E6BAB">
              <w:rPr>
                <w:sz w:val="24"/>
                <w:szCs w:val="24"/>
              </w:rPr>
              <w:t>для</w:t>
            </w:r>
            <w:r w:rsidR="007651DA" w:rsidRPr="000E6BAB">
              <w:rPr>
                <w:sz w:val="24"/>
                <w:szCs w:val="24"/>
              </w:rPr>
              <w:t xml:space="preserve"> </w:t>
            </w:r>
            <w:r w:rsidRPr="000E6BAB">
              <w:rPr>
                <w:sz w:val="24"/>
                <w:szCs w:val="24"/>
              </w:rPr>
              <w:t xml:space="preserve"> проведения профориентационной</w:t>
            </w:r>
            <w:r w:rsidR="007651DA" w:rsidRPr="000E6BAB">
              <w:rPr>
                <w:sz w:val="24"/>
                <w:szCs w:val="24"/>
              </w:rPr>
              <w:t xml:space="preserve"> </w:t>
            </w:r>
            <w:r w:rsidRPr="000E6BAB">
              <w:rPr>
                <w:sz w:val="24"/>
                <w:szCs w:val="24"/>
              </w:rPr>
              <w:t xml:space="preserve"> работы  в общеобразовательных организациях </w:t>
            </w:r>
            <w:r w:rsidR="007651DA" w:rsidRPr="000E6BAB">
              <w:rPr>
                <w:sz w:val="24"/>
                <w:szCs w:val="24"/>
              </w:rPr>
              <w:t xml:space="preserve"> </w:t>
            </w:r>
            <w:r w:rsidRPr="000E6BAB">
              <w:rPr>
                <w:sz w:val="24"/>
                <w:szCs w:val="24"/>
              </w:rPr>
              <w:t xml:space="preserve">ГКУ РО «Центр занятости населения города Новошахтинска» </w:t>
            </w:r>
            <w:r w:rsidR="00E733D0" w:rsidRPr="000E6BAB">
              <w:rPr>
                <w:sz w:val="24"/>
                <w:szCs w:val="24"/>
              </w:rPr>
              <w:t xml:space="preserve"> совместно с Управлением образования города </w:t>
            </w:r>
            <w:r w:rsidR="007651DA" w:rsidRPr="000E6BAB">
              <w:rPr>
                <w:sz w:val="24"/>
                <w:szCs w:val="24"/>
              </w:rPr>
              <w:t xml:space="preserve"> </w:t>
            </w:r>
            <w:r w:rsidRPr="000E6BAB">
              <w:rPr>
                <w:sz w:val="24"/>
                <w:szCs w:val="24"/>
              </w:rPr>
              <w:t>дважды</w:t>
            </w:r>
            <w:r w:rsidR="007651DA" w:rsidRPr="000E6BAB">
              <w:rPr>
                <w:sz w:val="24"/>
                <w:szCs w:val="24"/>
              </w:rPr>
              <w:t xml:space="preserve"> </w:t>
            </w:r>
            <w:r w:rsidRPr="000E6BAB">
              <w:rPr>
                <w:sz w:val="24"/>
                <w:szCs w:val="24"/>
              </w:rPr>
              <w:t xml:space="preserve"> в</w:t>
            </w:r>
            <w:r w:rsidR="007651DA" w:rsidRPr="000E6BAB">
              <w:rPr>
                <w:sz w:val="24"/>
                <w:szCs w:val="24"/>
              </w:rPr>
              <w:t xml:space="preserve"> </w:t>
            </w:r>
            <w:r w:rsidRPr="000E6BAB">
              <w:rPr>
                <w:sz w:val="24"/>
                <w:szCs w:val="24"/>
              </w:rPr>
              <w:t xml:space="preserve"> год проводит семинары для педагогов и психологов школ. Центр занятости населения производит информационную  рассылку (в электронном виде), в которую входят: презентации для Уроков занятости,   аналитический материал о востребованных профессиях на рынке труда, информация о ситуации на городском и региональном  рынке труда, ролики от работодателей для виртуальных экскурсий, профессиограммы, видеопрофессиограммы  по востребованным профессиям и другой методический материал.</w:t>
            </w:r>
          </w:p>
        </w:tc>
      </w:tr>
      <w:tr w:rsidR="00F668A5" w:rsidRPr="005355A2" w:rsidTr="008152FD">
        <w:tc>
          <w:tcPr>
            <w:tcW w:w="808" w:type="dxa"/>
          </w:tcPr>
          <w:p w:rsidR="00F668A5" w:rsidRPr="005355A2" w:rsidRDefault="00F668A5" w:rsidP="001A710A">
            <w:pPr>
              <w:jc w:val="center"/>
              <w:rPr>
                <w:sz w:val="24"/>
                <w:szCs w:val="24"/>
              </w:rPr>
            </w:pPr>
            <w:r w:rsidRPr="005355A2">
              <w:rPr>
                <w:sz w:val="24"/>
                <w:szCs w:val="24"/>
              </w:rPr>
              <w:t>1.15.</w:t>
            </w:r>
          </w:p>
        </w:tc>
        <w:tc>
          <w:tcPr>
            <w:tcW w:w="4545" w:type="dxa"/>
          </w:tcPr>
          <w:p w:rsidR="00F668A5" w:rsidRPr="005355A2" w:rsidRDefault="00F668A5" w:rsidP="001A710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355A2">
              <w:rPr>
                <w:sz w:val="24"/>
                <w:szCs w:val="24"/>
              </w:rPr>
              <w:t>Проведение семинаров, вебинаров по осуществлению психолого-педагогического сопровождения и поддержки профориентационной деятельности в целях профессионального самоопределения и социализации обучающихся в региональной системе образования и рынка труда</w:t>
            </w:r>
          </w:p>
        </w:tc>
        <w:tc>
          <w:tcPr>
            <w:tcW w:w="1418" w:type="dxa"/>
          </w:tcPr>
          <w:p w:rsidR="00F668A5" w:rsidRPr="005355A2" w:rsidRDefault="00F668A5" w:rsidP="001A710A">
            <w:pPr>
              <w:jc w:val="center"/>
              <w:rPr>
                <w:sz w:val="24"/>
                <w:szCs w:val="24"/>
              </w:rPr>
            </w:pPr>
            <w:r w:rsidRPr="005355A2">
              <w:rPr>
                <w:sz w:val="24"/>
                <w:szCs w:val="24"/>
              </w:rPr>
              <w:t>ежегодно</w:t>
            </w:r>
          </w:p>
        </w:tc>
        <w:tc>
          <w:tcPr>
            <w:tcW w:w="3685" w:type="dxa"/>
          </w:tcPr>
          <w:p w:rsidR="00F668A5" w:rsidRPr="005355A2" w:rsidRDefault="00F668A5" w:rsidP="001A710A">
            <w:pPr>
              <w:jc w:val="center"/>
              <w:rPr>
                <w:sz w:val="24"/>
                <w:szCs w:val="24"/>
              </w:rPr>
            </w:pPr>
            <w:r w:rsidRPr="005355A2">
              <w:rPr>
                <w:sz w:val="24"/>
                <w:szCs w:val="24"/>
              </w:rPr>
              <w:t xml:space="preserve">минобразование </w:t>
            </w:r>
          </w:p>
          <w:p w:rsidR="00F668A5" w:rsidRPr="005355A2" w:rsidRDefault="00F668A5" w:rsidP="001A710A">
            <w:pPr>
              <w:jc w:val="center"/>
              <w:rPr>
                <w:sz w:val="24"/>
                <w:szCs w:val="24"/>
              </w:rPr>
            </w:pPr>
            <w:r w:rsidRPr="005355A2">
              <w:rPr>
                <w:sz w:val="24"/>
                <w:szCs w:val="24"/>
              </w:rPr>
              <w:t>Ростовской области,</w:t>
            </w:r>
          </w:p>
          <w:p w:rsidR="00F668A5" w:rsidRPr="005355A2" w:rsidRDefault="00F668A5" w:rsidP="001A710A">
            <w:pPr>
              <w:jc w:val="center"/>
              <w:rPr>
                <w:sz w:val="24"/>
                <w:szCs w:val="24"/>
              </w:rPr>
            </w:pPr>
            <w:r w:rsidRPr="005355A2">
              <w:rPr>
                <w:sz w:val="24"/>
                <w:szCs w:val="24"/>
              </w:rPr>
              <w:t>ГБУ ДПО РО РИПК и ППРО</w:t>
            </w:r>
            <w:r w:rsidRPr="005355A2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820" w:type="dxa"/>
          </w:tcPr>
          <w:p w:rsidR="007651DA" w:rsidRPr="005355A2" w:rsidRDefault="007651DA" w:rsidP="007C62E0">
            <w:pPr>
              <w:pStyle w:val="afd"/>
              <w:jc w:val="both"/>
              <w:rPr>
                <w:rFonts w:ascii="Times New Roman" w:eastAsia="Times New Roman" w:hAnsi="Times New Roman" w:cs="Times New Roman"/>
              </w:rPr>
            </w:pPr>
            <w:r w:rsidRPr="005355A2">
              <w:rPr>
                <w:rFonts w:ascii="Times New Roman" w:eastAsia="Times New Roman" w:hAnsi="Times New Roman" w:cs="Times New Roman"/>
              </w:rPr>
              <w:t>22 сентября 2021г на базе ГКУ РО «Центр занятости населения города Новошахтинска» прошли  в онлайн - режиме профинформационные семинары «Информация о ситуации на рынке труда в городе Новошахтинске и Ростовской области. Актуальные вопросы профориентационной работы с детьми- инвалидами» для педагогов и психологов школ города</w:t>
            </w:r>
            <w:r w:rsidRPr="005355A2">
              <w:rPr>
                <w:rFonts w:ascii="Times New Roman" w:eastAsia="Calibri" w:hAnsi="Times New Roman" w:cs="Times New Roman"/>
              </w:rPr>
              <w:t xml:space="preserve"> и  родителей  (законных  представителей) по  вопросам  </w:t>
            </w:r>
            <w:r w:rsidRPr="005355A2">
              <w:rPr>
                <w:rFonts w:ascii="Times New Roman" w:eastAsia="Calibri" w:hAnsi="Times New Roman" w:cs="Times New Roman"/>
              </w:rPr>
              <w:lastRenderedPageBreak/>
              <w:t xml:space="preserve">профессиональной  ориентации обучающихся  с инвалидностью и ограниченными </w:t>
            </w:r>
            <w:r w:rsidR="000E6BAB">
              <w:rPr>
                <w:rFonts w:ascii="Times New Roman" w:eastAsia="Calibri" w:hAnsi="Times New Roman" w:cs="Times New Roman"/>
              </w:rPr>
              <w:t xml:space="preserve"> </w:t>
            </w:r>
            <w:r w:rsidRPr="005355A2">
              <w:rPr>
                <w:rFonts w:ascii="Times New Roman" w:eastAsia="Calibri" w:hAnsi="Times New Roman" w:cs="Times New Roman"/>
              </w:rPr>
              <w:t>возможностями</w:t>
            </w:r>
            <w:r w:rsidR="000E6BAB">
              <w:rPr>
                <w:rFonts w:ascii="Times New Roman" w:eastAsia="Calibri" w:hAnsi="Times New Roman" w:cs="Times New Roman"/>
              </w:rPr>
              <w:t xml:space="preserve"> </w:t>
            </w:r>
            <w:r w:rsidRPr="005355A2">
              <w:rPr>
                <w:rFonts w:ascii="Times New Roman" w:eastAsia="Calibri" w:hAnsi="Times New Roman" w:cs="Times New Roman"/>
              </w:rPr>
              <w:t xml:space="preserve"> здоровья.</w:t>
            </w:r>
          </w:p>
          <w:p w:rsidR="007651DA" w:rsidRPr="005355A2" w:rsidRDefault="007651DA" w:rsidP="007651D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355A2">
              <w:rPr>
                <w:sz w:val="24"/>
                <w:szCs w:val="24"/>
              </w:rPr>
              <w:t xml:space="preserve">В ходе мероприятий участники ознакомились с ситуацией на регистрируемом рынке труда города Новошахтинска: уровень регистрируемой безработицы, востребованные профессии; проинформированы о возможности временного трудоустройства для несовершеннолетних, о временном порядке работы ЦЗН, в том числе выездов МОЦЗН в период ограничений. Ознакомлены с  планом профориентации на 2021-2022 учебный год. Обсудили основные особенности работы по подбору сферы деятельности (профессии) </w:t>
            </w:r>
            <w:r w:rsidR="001E630D" w:rsidRPr="005355A2">
              <w:rPr>
                <w:sz w:val="24"/>
                <w:szCs w:val="24"/>
              </w:rPr>
              <w:t xml:space="preserve"> </w:t>
            </w:r>
            <w:r w:rsidRPr="005355A2">
              <w:rPr>
                <w:sz w:val="24"/>
                <w:szCs w:val="24"/>
              </w:rPr>
              <w:t>обучающимся коррекционных образовательных учреждений, имеющих ограничения по здоровью. Особое внимание уделено вопросу по получению профессий выпускниками коррекционных образовательных организаций 8 вида при содействии службы занятости населения и их дальнейшему трудоустройству. Заместитель директора ГБПОУ РО «НТТ» Волков Ю.А. подробно рассказал о реализуемых образовательных программах в техникуме адаптированных для обучения обучающихся</w:t>
            </w:r>
            <w:r w:rsidR="001E630D" w:rsidRPr="005355A2">
              <w:rPr>
                <w:sz w:val="24"/>
                <w:szCs w:val="24"/>
              </w:rPr>
              <w:t xml:space="preserve"> </w:t>
            </w:r>
            <w:r w:rsidRPr="005355A2">
              <w:rPr>
                <w:sz w:val="24"/>
                <w:szCs w:val="24"/>
              </w:rPr>
              <w:t>-</w:t>
            </w:r>
            <w:r w:rsidR="000E6BAB">
              <w:rPr>
                <w:sz w:val="24"/>
                <w:szCs w:val="24"/>
              </w:rPr>
              <w:t xml:space="preserve"> </w:t>
            </w:r>
            <w:r w:rsidRPr="005355A2">
              <w:rPr>
                <w:sz w:val="24"/>
                <w:szCs w:val="24"/>
              </w:rPr>
              <w:t xml:space="preserve">инвалидов,  детей ОВЗ  и продемонстрировал презентацию. В мероприятиях  участвовали  родители, воспитывающие детей-инвалидов и детей с ограниченными возможностями здоровья, </w:t>
            </w:r>
            <w:r w:rsidRPr="005355A2">
              <w:rPr>
                <w:sz w:val="24"/>
                <w:szCs w:val="24"/>
              </w:rPr>
              <w:lastRenderedPageBreak/>
              <w:t xml:space="preserve">представители общеобразовательных организаций города, специалисты профессиональных образовательных организаций, представители </w:t>
            </w:r>
            <w:r w:rsidRPr="005355A2">
              <w:rPr>
                <w:bCs/>
                <w:color w:val="000000"/>
                <w:sz w:val="24"/>
                <w:szCs w:val="24"/>
              </w:rPr>
              <w:t xml:space="preserve"> ГКОУ РО "Центра образования детей с ограниченными возможностями здоровья".</w:t>
            </w:r>
          </w:p>
          <w:p w:rsidR="00F668A5" w:rsidRPr="005355A2" w:rsidRDefault="00F668A5" w:rsidP="001A710A">
            <w:pPr>
              <w:jc w:val="center"/>
              <w:rPr>
                <w:sz w:val="24"/>
                <w:szCs w:val="24"/>
              </w:rPr>
            </w:pPr>
          </w:p>
        </w:tc>
      </w:tr>
      <w:tr w:rsidR="00F668A5" w:rsidRPr="005355A2" w:rsidTr="008152FD">
        <w:tc>
          <w:tcPr>
            <w:tcW w:w="808" w:type="dxa"/>
          </w:tcPr>
          <w:p w:rsidR="00F668A5" w:rsidRPr="005355A2" w:rsidRDefault="00F668A5" w:rsidP="001A710A">
            <w:pPr>
              <w:jc w:val="center"/>
              <w:rPr>
                <w:bCs/>
                <w:sz w:val="24"/>
                <w:szCs w:val="24"/>
              </w:rPr>
            </w:pPr>
            <w:r w:rsidRPr="005355A2">
              <w:rPr>
                <w:bCs/>
                <w:sz w:val="24"/>
                <w:szCs w:val="24"/>
              </w:rPr>
              <w:lastRenderedPageBreak/>
              <w:t>1.19.</w:t>
            </w:r>
          </w:p>
        </w:tc>
        <w:tc>
          <w:tcPr>
            <w:tcW w:w="4545" w:type="dxa"/>
          </w:tcPr>
          <w:p w:rsidR="00F668A5" w:rsidRPr="005355A2" w:rsidRDefault="00F668A5" w:rsidP="001A710A">
            <w:pPr>
              <w:snapToGrid w:val="0"/>
              <w:jc w:val="both"/>
              <w:rPr>
                <w:sz w:val="24"/>
                <w:szCs w:val="24"/>
              </w:rPr>
            </w:pPr>
            <w:r w:rsidRPr="005355A2">
              <w:rPr>
                <w:rFonts w:eastAsia="Calibri"/>
                <w:sz w:val="24"/>
                <w:szCs w:val="24"/>
                <w:lang w:eastAsia="en-US"/>
              </w:rPr>
              <w:t xml:space="preserve">Проведение профинформационных семинаров для педагогов и психологов общеобразовательных организаций </w:t>
            </w:r>
          </w:p>
          <w:p w:rsidR="00F668A5" w:rsidRPr="005355A2" w:rsidRDefault="00F668A5" w:rsidP="001A710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F668A5" w:rsidRPr="005355A2" w:rsidRDefault="00F668A5" w:rsidP="001A710A">
            <w:pPr>
              <w:jc w:val="center"/>
              <w:rPr>
                <w:bCs/>
                <w:sz w:val="24"/>
                <w:szCs w:val="24"/>
              </w:rPr>
            </w:pPr>
            <w:r w:rsidRPr="005355A2">
              <w:rPr>
                <w:bCs/>
                <w:sz w:val="24"/>
                <w:szCs w:val="24"/>
              </w:rPr>
              <w:t xml:space="preserve">ежегодно: февраль, сентябрь </w:t>
            </w:r>
          </w:p>
        </w:tc>
        <w:tc>
          <w:tcPr>
            <w:tcW w:w="3685" w:type="dxa"/>
          </w:tcPr>
          <w:p w:rsidR="00F668A5" w:rsidRPr="005355A2" w:rsidRDefault="00F668A5" w:rsidP="001A710A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55A2">
              <w:rPr>
                <w:rFonts w:eastAsia="Calibri"/>
                <w:sz w:val="24"/>
                <w:szCs w:val="24"/>
                <w:lang w:eastAsia="en-US"/>
              </w:rPr>
              <w:t>УГСЗН Ростовской области,</w:t>
            </w:r>
          </w:p>
          <w:p w:rsidR="00F668A5" w:rsidRPr="005355A2" w:rsidRDefault="00F668A5" w:rsidP="001A710A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55A2">
              <w:rPr>
                <w:rFonts w:eastAsia="Calibri"/>
                <w:sz w:val="24"/>
                <w:szCs w:val="24"/>
                <w:lang w:eastAsia="en-US"/>
              </w:rPr>
              <w:t>центры занятости населения,</w:t>
            </w:r>
          </w:p>
          <w:p w:rsidR="00F668A5" w:rsidRPr="005355A2" w:rsidRDefault="00F668A5" w:rsidP="001A710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55A2">
              <w:rPr>
                <w:rFonts w:eastAsia="Calibri"/>
                <w:sz w:val="24"/>
                <w:szCs w:val="24"/>
                <w:lang w:eastAsia="en-US"/>
              </w:rPr>
              <w:t>органы местного самоуправления</w:t>
            </w:r>
            <w:r w:rsidRPr="005355A2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*</w:t>
            </w:r>
            <w:r w:rsidRPr="005355A2">
              <w:rPr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F668A5" w:rsidRPr="005355A2" w:rsidRDefault="004C6DF3" w:rsidP="007C62E0">
            <w:pPr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  <w:r w:rsidRPr="005355A2">
              <w:rPr>
                <w:rFonts w:eastAsia="Calibri"/>
                <w:sz w:val="24"/>
                <w:szCs w:val="24"/>
                <w:lang w:eastAsia="en-US"/>
              </w:rPr>
              <w:t xml:space="preserve">17.02.2021 в дистанционном режиме (скайп) состоялся профинформационный семинар по теме «Итоги профориентационной работы в 1 полугодии 2020-2021 учебного года. Информация о рынке труда Ростовской области и города Новошахтинска. Определение проведения совместных мероприятий по профессиональной ориентации обучающихся общеобразовательных организаций </w:t>
            </w:r>
            <w:r w:rsidR="000E6BA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5355A2">
              <w:rPr>
                <w:rFonts w:eastAsia="Calibri"/>
                <w:sz w:val="24"/>
                <w:szCs w:val="24"/>
                <w:lang w:eastAsia="en-US"/>
              </w:rPr>
              <w:t>на</w:t>
            </w:r>
            <w:r w:rsidR="000E6BA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5355A2">
              <w:rPr>
                <w:rFonts w:eastAsia="Calibri"/>
                <w:sz w:val="24"/>
                <w:szCs w:val="24"/>
                <w:lang w:eastAsia="en-US"/>
              </w:rPr>
              <w:t xml:space="preserve"> второе полугодие 2020-2021 учебного года» с участием педагогов-психологов</w:t>
            </w:r>
            <w:r w:rsidR="000E6BA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5355A2">
              <w:rPr>
                <w:rFonts w:eastAsia="Calibri"/>
                <w:sz w:val="24"/>
                <w:szCs w:val="24"/>
                <w:lang w:eastAsia="en-US"/>
              </w:rPr>
              <w:t xml:space="preserve"> и</w:t>
            </w:r>
            <w:r w:rsidR="000E6BA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5355A2">
              <w:rPr>
                <w:rFonts w:eastAsia="Calibri"/>
                <w:sz w:val="24"/>
                <w:szCs w:val="24"/>
                <w:lang w:eastAsia="en-US"/>
              </w:rPr>
              <w:t xml:space="preserve"> ответственных за профориентационную</w:t>
            </w:r>
            <w:r w:rsidR="000E6BA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5355A2">
              <w:rPr>
                <w:rFonts w:eastAsia="Calibri"/>
                <w:sz w:val="24"/>
                <w:szCs w:val="24"/>
                <w:lang w:eastAsia="en-US"/>
              </w:rPr>
              <w:t xml:space="preserve"> работу</w:t>
            </w:r>
            <w:r w:rsidR="000E6BA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5355A2">
              <w:rPr>
                <w:rFonts w:eastAsia="Calibri"/>
                <w:sz w:val="24"/>
                <w:szCs w:val="24"/>
                <w:lang w:eastAsia="en-US"/>
              </w:rPr>
              <w:t xml:space="preserve"> в образовательных</w:t>
            </w:r>
            <w:r w:rsidR="000E6BAB">
              <w:rPr>
                <w:rFonts w:eastAsia="Calibri"/>
                <w:sz w:val="24"/>
                <w:szCs w:val="24"/>
                <w:lang w:eastAsia="en-US"/>
              </w:rPr>
              <w:t xml:space="preserve"> организациях.</w:t>
            </w:r>
          </w:p>
          <w:p w:rsidR="007E37FB" w:rsidRPr="005355A2" w:rsidRDefault="007E37FB" w:rsidP="007E37FB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5355A2">
              <w:rPr>
                <w:rFonts w:ascii="Times New Roman" w:hAnsi="Times New Roman" w:cs="Times New Roman"/>
              </w:rPr>
              <w:t xml:space="preserve">В ходе мероприятия участники ознакомились с ситуацией на регистрируемом рынке труда города Новошахтинска: уровень регистрируемой безработицы, востребованные профессии; проинформированы о возможности временного трудоустройства для несовершеннолетних. </w:t>
            </w:r>
          </w:p>
          <w:p w:rsidR="000E6BAB" w:rsidRDefault="007E37FB" w:rsidP="007E37FB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5355A2">
              <w:rPr>
                <w:rFonts w:ascii="Times New Roman" w:hAnsi="Times New Roman" w:cs="Times New Roman"/>
              </w:rPr>
              <w:t xml:space="preserve">Были подведены итоги профориентационной работы за первое полугодие 2020-2021 учебного года, проанализированы профориентационные </w:t>
            </w:r>
            <w:r w:rsidRPr="005355A2">
              <w:rPr>
                <w:rFonts w:ascii="Times New Roman" w:hAnsi="Times New Roman" w:cs="Times New Roman"/>
              </w:rPr>
              <w:lastRenderedPageBreak/>
              <w:t>мероприятия, проведенные в указанном периоде: Областной день профессий, уроки занятости, профо</w:t>
            </w:r>
            <w:r w:rsidR="000E6BAB">
              <w:rPr>
                <w:rFonts w:ascii="Times New Roman" w:hAnsi="Times New Roman" w:cs="Times New Roman"/>
              </w:rPr>
              <w:t xml:space="preserve">риентационные онлайн экскурсии, мероприятия </w:t>
            </w:r>
            <w:r w:rsidRPr="005355A2">
              <w:rPr>
                <w:rFonts w:ascii="Times New Roman" w:hAnsi="Times New Roman" w:cs="Times New Roman"/>
              </w:rPr>
              <w:t>профориентационной</w:t>
            </w:r>
            <w:r w:rsidR="000E6BAB">
              <w:rPr>
                <w:rFonts w:ascii="Times New Roman" w:hAnsi="Times New Roman" w:cs="Times New Roman"/>
              </w:rPr>
              <w:t xml:space="preserve"> </w:t>
            </w:r>
            <w:r w:rsidRPr="005355A2">
              <w:rPr>
                <w:rFonts w:ascii="Times New Roman" w:hAnsi="Times New Roman" w:cs="Times New Roman"/>
              </w:rPr>
              <w:t xml:space="preserve"> декады. </w:t>
            </w:r>
          </w:p>
          <w:p w:rsidR="007E37FB" w:rsidRPr="005355A2" w:rsidRDefault="007E37FB" w:rsidP="007E37FB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5355A2">
              <w:rPr>
                <w:rFonts w:ascii="Times New Roman" w:hAnsi="Times New Roman" w:cs="Times New Roman"/>
              </w:rPr>
              <w:t>Основным вопросом было определение</w:t>
            </w:r>
            <w:r w:rsidR="000E6BAB">
              <w:rPr>
                <w:rFonts w:ascii="Times New Roman" w:hAnsi="Times New Roman" w:cs="Times New Roman"/>
              </w:rPr>
              <w:t xml:space="preserve"> </w:t>
            </w:r>
            <w:r w:rsidRPr="005355A2">
              <w:rPr>
                <w:rFonts w:ascii="Times New Roman" w:hAnsi="Times New Roman" w:cs="Times New Roman"/>
              </w:rPr>
              <w:t xml:space="preserve">направлений работы на второе полугодие 2020-2021 учебный год: профинформационные часы и уроки мужества </w:t>
            </w:r>
            <w:r w:rsidR="00FB3066">
              <w:rPr>
                <w:rFonts w:ascii="Times New Roman" w:hAnsi="Times New Roman" w:cs="Times New Roman"/>
              </w:rPr>
              <w:t xml:space="preserve"> </w:t>
            </w:r>
            <w:r w:rsidRPr="005355A2">
              <w:rPr>
                <w:rFonts w:ascii="Times New Roman" w:hAnsi="Times New Roman" w:cs="Times New Roman"/>
              </w:rPr>
              <w:t>«Есть такая профессия - Родину защищать»; тестирование на портале  «Работа в России»; виртуальные экскурсии; областной  День профориентации  молодежи «Сделай свой выбор»,</w:t>
            </w:r>
            <w:r w:rsidR="00174C71">
              <w:rPr>
                <w:rFonts w:ascii="Times New Roman" w:hAnsi="Times New Roman" w:cs="Times New Roman"/>
              </w:rPr>
              <w:t xml:space="preserve"> </w:t>
            </w:r>
            <w:r w:rsidRPr="005355A2">
              <w:rPr>
                <w:rFonts w:ascii="Times New Roman" w:hAnsi="Times New Roman" w:cs="Times New Roman"/>
              </w:rPr>
              <w:t xml:space="preserve"> также отдельно была рассмотрена организация профориентационной</w:t>
            </w:r>
            <w:r w:rsidR="000E6BAB">
              <w:rPr>
                <w:rFonts w:ascii="Times New Roman" w:hAnsi="Times New Roman" w:cs="Times New Roman"/>
              </w:rPr>
              <w:t xml:space="preserve"> </w:t>
            </w:r>
            <w:r w:rsidRPr="005355A2">
              <w:rPr>
                <w:rFonts w:ascii="Times New Roman" w:hAnsi="Times New Roman" w:cs="Times New Roman"/>
              </w:rPr>
              <w:t>работы с детьми стоящими на</w:t>
            </w:r>
            <w:bookmarkStart w:id="0" w:name="_GoBack"/>
            <w:bookmarkEnd w:id="0"/>
            <w:r w:rsidR="000E6BAB">
              <w:rPr>
                <w:rFonts w:ascii="Times New Roman" w:hAnsi="Times New Roman" w:cs="Times New Roman"/>
              </w:rPr>
              <w:t xml:space="preserve"> </w:t>
            </w:r>
            <w:r w:rsidRPr="005355A2">
              <w:rPr>
                <w:rFonts w:ascii="Times New Roman" w:hAnsi="Times New Roman" w:cs="Times New Roman"/>
              </w:rPr>
              <w:t>учете в КДН и ЗП. В мероприятии приняли участие  19 школ в   количество участников 24 человека.</w:t>
            </w:r>
          </w:p>
          <w:p w:rsidR="007E37FB" w:rsidRPr="005355A2" w:rsidRDefault="007E37FB" w:rsidP="001E630D">
            <w:pPr>
              <w:shd w:val="clear" w:color="auto" w:fill="FFFFFF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668A5" w:rsidRPr="005355A2" w:rsidTr="008152FD">
        <w:tc>
          <w:tcPr>
            <w:tcW w:w="808" w:type="dxa"/>
          </w:tcPr>
          <w:p w:rsidR="00F668A5" w:rsidRPr="000E6BAB" w:rsidRDefault="00F668A5" w:rsidP="001A710A">
            <w:pPr>
              <w:jc w:val="center"/>
              <w:rPr>
                <w:bCs/>
                <w:sz w:val="24"/>
                <w:szCs w:val="24"/>
              </w:rPr>
            </w:pPr>
            <w:r w:rsidRPr="000E6BAB">
              <w:rPr>
                <w:bCs/>
                <w:sz w:val="24"/>
                <w:szCs w:val="24"/>
              </w:rPr>
              <w:lastRenderedPageBreak/>
              <w:t>1.21.</w:t>
            </w:r>
          </w:p>
        </w:tc>
        <w:tc>
          <w:tcPr>
            <w:tcW w:w="4545" w:type="dxa"/>
          </w:tcPr>
          <w:p w:rsidR="00F668A5" w:rsidRPr="000E6BAB" w:rsidRDefault="00F668A5" w:rsidP="00C4279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0E6BAB">
              <w:rPr>
                <w:sz w:val="24"/>
                <w:szCs w:val="24"/>
              </w:rPr>
              <w:t>Проведение семинаров (вебинаров) для педагогических работников и родителей (законных представителей) по вопросам профессиональной ориентации и получения услуг среднего профессионального образования и высшего образования для обучающихся с инвалидностью и ограниченными возможностями здоровья</w:t>
            </w:r>
          </w:p>
        </w:tc>
        <w:tc>
          <w:tcPr>
            <w:tcW w:w="1418" w:type="dxa"/>
          </w:tcPr>
          <w:p w:rsidR="00F668A5" w:rsidRPr="000E6BAB" w:rsidRDefault="00F668A5" w:rsidP="001A710A">
            <w:pPr>
              <w:jc w:val="center"/>
              <w:rPr>
                <w:bCs/>
                <w:sz w:val="24"/>
                <w:szCs w:val="24"/>
              </w:rPr>
            </w:pPr>
            <w:r w:rsidRPr="000E6BAB">
              <w:rPr>
                <w:bCs/>
                <w:sz w:val="24"/>
                <w:szCs w:val="24"/>
              </w:rPr>
              <w:t>ежегодно: сентябрь</w:t>
            </w:r>
          </w:p>
        </w:tc>
        <w:tc>
          <w:tcPr>
            <w:tcW w:w="3685" w:type="dxa"/>
          </w:tcPr>
          <w:p w:rsidR="00F668A5" w:rsidRPr="000E6BAB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0E6BAB">
              <w:rPr>
                <w:sz w:val="24"/>
                <w:szCs w:val="24"/>
              </w:rPr>
              <w:t xml:space="preserve">минобразование </w:t>
            </w:r>
          </w:p>
          <w:p w:rsidR="00F668A5" w:rsidRPr="000E6BAB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0E6BAB">
              <w:rPr>
                <w:sz w:val="24"/>
                <w:szCs w:val="24"/>
              </w:rPr>
              <w:t xml:space="preserve">Ростовской области, </w:t>
            </w:r>
          </w:p>
          <w:p w:rsidR="00F668A5" w:rsidRPr="000E6BAB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0E6BAB">
              <w:rPr>
                <w:sz w:val="24"/>
                <w:szCs w:val="24"/>
              </w:rPr>
              <w:t>УГСЗН Ростовской области,</w:t>
            </w:r>
          </w:p>
          <w:p w:rsidR="00F668A5" w:rsidRPr="000E6BAB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0E6BAB">
              <w:rPr>
                <w:sz w:val="24"/>
                <w:szCs w:val="24"/>
              </w:rPr>
              <w:t>центры занятости населения,</w:t>
            </w:r>
          </w:p>
          <w:p w:rsidR="00F668A5" w:rsidRPr="000E6BAB" w:rsidRDefault="00F668A5" w:rsidP="001A710A">
            <w:pPr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0E6BAB">
              <w:rPr>
                <w:rFonts w:eastAsia="Calibri"/>
                <w:sz w:val="24"/>
                <w:szCs w:val="24"/>
                <w:lang w:eastAsia="en-US"/>
              </w:rPr>
              <w:t>органы местного самоуправления</w:t>
            </w:r>
            <w:r w:rsidRPr="000E6BAB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*</w:t>
            </w:r>
            <w:r w:rsidRPr="000E6BAB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F668A5" w:rsidRPr="000E6BAB" w:rsidRDefault="00F668A5" w:rsidP="001A710A">
            <w:pPr>
              <w:jc w:val="center"/>
              <w:rPr>
                <w:rFonts w:eastAsia="Calibri"/>
                <w:sz w:val="24"/>
                <w:szCs w:val="24"/>
              </w:rPr>
            </w:pPr>
            <w:r w:rsidRPr="000E6BAB">
              <w:rPr>
                <w:rFonts w:eastAsia="Calibri"/>
                <w:sz w:val="24"/>
                <w:szCs w:val="24"/>
              </w:rPr>
              <w:t>профессиональные образовательные организации,</w:t>
            </w:r>
          </w:p>
          <w:p w:rsidR="00F668A5" w:rsidRPr="000E6BAB" w:rsidRDefault="00F668A5" w:rsidP="001A710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E6BAB">
              <w:rPr>
                <w:rFonts w:eastAsia="Calibri"/>
                <w:sz w:val="24"/>
                <w:szCs w:val="24"/>
              </w:rPr>
              <w:t xml:space="preserve"> образовательные организации высшего образования</w:t>
            </w:r>
            <w:r w:rsidRPr="000E6BAB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4820" w:type="dxa"/>
          </w:tcPr>
          <w:p w:rsidR="007E37FB" w:rsidRPr="005355A2" w:rsidRDefault="007E37FB" w:rsidP="007E37FB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5355A2">
              <w:rPr>
                <w:rFonts w:ascii="Times New Roman" w:hAnsi="Times New Roman" w:cs="Times New Roman"/>
              </w:rPr>
              <w:t>Центром занятости</w:t>
            </w:r>
            <w:r w:rsidR="001E630D" w:rsidRPr="005355A2">
              <w:rPr>
                <w:rFonts w:ascii="Times New Roman" w:hAnsi="Times New Roman" w:cs="Times New Roman"/>
              </w:rPr>
              <w:t xml:space="preserve"> совместно с Управлением образования </w:t>
            </w:r>
            <w:r w:rsidRPr="005355A2">
              <w:rPr>
                <w:rFonts w:ascii="Times New Roman" w:hAnsi="Times New Roman" w:cs="Times New Roman"/>
              </w:rPr>
              <w:t xml:space="preserve"> проведена работа по сбору сведений из общеобразовательных организаций о численности обучающихся детей инвалидов, в том числе из образовательных организаций среднего профессионального и высшего образования (сведения по выпускникам инвалидам). В 1 полугодии проведена  индивидуальная профориентационная работа с детьми-инвалидами, и детьми ОВЗ.</w:t>
            </w:r>
          </w:p>
          <w:p w:rsidR="007E37FB" w:rsidRPr="005355A2" w:rsidRDefault="007E37FB" w:rsidP="007C62E0">
            <w:pPr>
              <w:pStyle w:val="afd"/>
              <w:jc w:val="both"/>
              <w:rPr>
                <w:rFonts w:ascii="Times New Roman" w:hAnsi="Times New Roman" w:cs="Times New Roman"/>
                <w:bCs/>
              </w:rPr>
            </w:pPr>
            <w:r w:rsidRPr="005355A2">
              <w:rPr>
                <w:rFonts w:ascii="Times New Roman" w:hAnsi="Times New Roman" w:cs="Times New Roman"/>
              </w:rPr>
              <w:t>24.03.2021г  прошел профорентационный урок в онлайн - р</w:t>
            </w:r>
            <w:r w:rsidR="001E630D" w:rsidRPr="005355A2">
              <w:rPr>
                <w:rFonts w:ascii="Times New Roman" w:hAnsi="Times New Roman" w:cs="Times New Roman"/>
              </w:rPr>
              <w:t xml:space="preserve">ежиме для обучающихся 8 </w:t>
            </w:r>
            <w:r w:rsidR="001E630D" w:rsidRPr="005355A2">
              <w:rPr>
                <w:rFonts w:ascii="Times New Roman" w:hAnsi="Times New Roman" w:cs="Times New Roman"/>
              </w:rPr>
              <w:lastRenderedPageBreak/>
              <w:t>вида 8х</w:t>
            </w:r>
            <w:r w:rsidRPr="005355A2">
              <w:rPr>
                <w:rFonts w:ascii="Times New Roman" w:hAnsi="Times New Roman" w:cs="Times New Roman"/>
              </w:rPr>
              <w:t>-9х класс</w:t>
            </w:r>
            <w:r w:rsidR="000E6BAB">
              <w:rPr>
                <w:rFonts w:ascii="Times New Roman" w:hAnsi="Times New Roman" w:cs="Times New Roman"/>
              </w:rPr>
              <w:t>ов. Были показаны презентации «</w:t>
            </w:r>
            <w:r w:rsidRPr="005355A2">
              <w:rPr>
                <w:rFonts w:ascii="Times New Roman" w:hAnsi="Times New Roman" w:cs="Times New Roman"/>
              </w:rPr>
              <w:t>Как выбрать</w:t>
            </w:r>
            <w:r w:rsidR="001E630D" w:rsidRPr="005355A2">
              <w:rPr>
                <w:rFonts w:ascii="Times New Roman" w:hAnsi="Times New Roman" w:cs="Times New Roman"/>
              </w:rPr>
              <w:t xml:space="preserve"> профессию»; «Кем мне стать»; «</w:t>
            </w:r>
            <w:r w:rsidRPr="005355A2">
              <w:rPr>
                <w:rFonts w:ascii="Times New Roman" w:hAnsi="Times New Roman" w:cs="Times New Roman"/>
              </w:rPr>
              <w:t>Временное трудоустройство», а также состоялся просмотр видеопрофессиограмм: «Штукатур», «Швея». Родители получили рекомендации на тему:  «</w:t>
            </w:r>
            <w:r w:rsidRPr="005355A2">
              <w:rPr>
                <w:rFonts w:ascii="Times New Roman" w:hAnsi="Times New Roman" w:cs="Times New Roman"/>
                <w:bCs/>
                <w:iCs/>
              </w:rPr>
              <w:t>Рекомендации</w:t>
            </w:r>
            <w:r w:rsidR="001E630D" w:rsidRPr="005355A2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5355A2">
              <w:rPr>
                <w:rFonts w:ascii="Times New Roman" w:hAnsi="Times New Roman" w:cs="Times New Roman"/>
                <w:bCs/>
                <w:iCs/>
              </w:rPr>
              <w:t> родителям  профориентации школьника»,</w:t>
            </w:r>
            <w:r w:rsidR="001E630D" w:rsidRPr="005355A2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5355A2">
              <w:rPr>
                <w:rFonts w:ascii="Times New Roman" w:hAnsi="Times New Roman" w:cs="Times New Roman"/>
                <w:bCs/>
                <w:iCs/>
              </w:rPr>
              <w:t>«</w:t>
            </w:r>
            <w:r w:rsidRPr="005355A2">
              <w:rPr>
                <w:rFonts w:ascii="Times New Roman" w:hAnsi="Times New Roman" w:cs="Times New Roman"/>
                <w:bCs/>
              </w:rPr>
              <w:t>Профориентация, или разговор по душам». Выпускники</w:t>
            </w:r>
            <w:r w:rsidR="001E630D" w:rsidRPr="005355A2">
              <w:rPr>
                <w:rFonts w:ascii="Times New Roman" w:hAnsi="Times New Roman" w:cs="Times New Roman"/>
                <w:bCs/>
              </w:rPr>
              <w:t xml:space="preserve"> </w:t>
            </w:r>
            <w:r w:rsidRPr="005355A2">
              <w:rPr>
                <w:rFonts w:ascii="Times New Roman" w:hAnsi="Times New Roman" w:cs="Times New Roman"/>
                <w:bCs/>
              </w:rPr>
              <w:t xml:space="preserve">с инвалидностью и ограниченными возможностями здоровья проходят по предварительной записи </w:t>
            </w:r>
          </w:p>
          <w:p w:rsidR="00F668A5" w:rsidRPr="005355A2" w:rsidRDefault="007E37FB" w:rsidP="007C62E0">
            <w:pPr>
              <w:snapToGrid w:val="0"/>
              <w:rPr>
                <w:sz w:val="24"/>
                <w:szCs w:val="24"/>
                <w:highlight w:val="yellow"/>
              </w:rPr>
            </w:pPr>
            <w:r w:rsidRPr="005355A2">
              <w:rPr>
                <w:sz w:val="24"/>
                <w:szCs w:val="24"/>
              </w:rPr>
              <w:t>22.09. 2021г на базе ГКУ РО «Центр занятости населения города Новошахтинска» прошли  в онлайн- режиме профинформационные</w:t>
            </w:r>
            <w:r w:rsidR="000E6BAB">
              <w:rPr>
                <w:sz w:val="24"/>
                <w:szCs w:val="24"/>
              </w:rPr>
              <w:t xml:space="preserve"> </w:t>
            </w:r>
            <w:r w:rsidRPr="005355A2">
              <w:rPr>
                <w:sz w:val="24"/>
                <w:szCs w:val="24"/>
              </w:rPr>
              <w:t xml:space="preserve"> семинары для педагогов и психологов школ города</w:t>
            </w:r>
            <w:r w:rsidRPr="005355A2">
              <w:rPr>
                <w:rFonts w:eastAsia="Calibri"/>
                <w:sz w:val="24"/>
                <w:szCs w:val="24"/>
              </w:rPr>
              <w:t xml:space="preserve"> и  родителей  (законных  представителей) по  вопросам  профессиональной  ориентации обучающихся  с инвалидностью и ограниченными возможностями здоровья.</w:t>
            </w:r>
            <w:r w:rsidR="000E6BAB">
              <w:rPr>
                <w:rFonts w:eastAsia="Calibri"/>
                <w:sz w:val="24"/>
                <w:szCs w:val="24"/>
              </w:rPr>
              <w:t xml:space="preserve"> </w:t>
            </w:r>
            <w:r w:rsidRPr="005355A2">
              <w:rPr>
                <w:sz w:val="24"/>
                <w:szCs w:val="24"/>
              </w:rPr>
              <w:t>На семинаре обсудили основные особенности работы по подбору сферы деятельности (профессии) обучающимся коррекционных образовательных учреждений,</w:t>
            </w:r>
            <w:r w:rsidR="000E6BAB">
              <w:rPr>
                <w:sz w:val="24"/>
                <w:szCs w:val="24"/>
              </w:rPr>
              <w:t xml:space="preserve"> </w:t>
            </w:r>
            <w:r w:rsidRPr="005355A2">
              <w:rPr>
                <w:sz w:val="24"/>
                <w:szCs w:val="24"/>
              </w:rPr>
              <w:t xml:space="preserve"> имеющих ограничения по здоровью. Особое внимание уделено вопросу по получению профессий выпускниками коррекционных образовательных организаций 8 вида при содействии службы занятости населения и их дальнейшему трудоустройству.</w:t>
            </w:r>
          </w:p>
        </w:tc>
      </w:tr>
      <w:tr w:rsidR="00F668A5" w:rsidRPr="005355A2" w:rsidTr="008152FD">
        <w:tc>
          <w:tcPr>
            <w:tcW w:w="808" w:type="dxa"/>
          </w:tcPr>
          <w:p w:rsidR="00F668A5" w:rsidRPr="000E6BAB" w:rsidRDefault="00F668A5" w:rsidP="001A710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E6BAB">
              <w:rPr>
                <w:rFonts w:eastAsia="Calibri"/>
                <w:bCs/>
                <w:sz w:val="24"/>
                <w:szCs w:val="24"/>
              </w:rPr>
              <w:lastRenderedPageBreak/>
              <w:t>1.23.</w:t>
            </w:r>
          </w:p>
        </w:tc>
        <w:tc>
          <w:tcPr>
            <w:tcW w:w="4545" w:type="dxa"/>
          </w:tcPr>
          <w:p w:rsidR="00F668A5" w:rsidRPr="000E6BAB" w:rsidRDefault="00F668A5" w:rsidP="00C4279F">
            <w:pPr>
              <w:spacing w:line="228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E6BAB">
              <w:rPr>
                <w:rFonts w:eastAsia="Calibri"/>
                <w:sz w:val="24"/>
                <w:szCs w:val="24"/>
                <w:lang w:eastAsia="en-US"/>
              </w:rPr>
              <w:t xml:space="preserve">Проведение тематических родительских собраний, «круглых столов», направленных на профессиональное </w:t>
            </w:r>
            <w:r w:rsidRPr="000E6BAB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самоопределение обучающихся и планирование их профессиональной карьеры, </w:t>
            </w:r>
            <w:r w:rsidRPr="000E6BAB">
              <w:rPr>
                <w:rFonts w:eastAsia="Calibri"/>
                <w:sz w:val="24"/>
                <w:szCs w:val="24"/>
                <w:lang w:eastAsia="en-US"/>
              </w:rPr>
              <w:br/>
              <w:t xml:space="preserve">а также повышение привлекательности рабочих профессий </w:t>
            </w:r>
            <w:r w:rsidRPr="000E6BAB">
              <w:rPr>
                <w:rFonts w:eastAsia="Calibri"/>
                <w:sz w:val="24"/>
                <w:szCs w:val="24"/>
                <w:lang w:eastAsia="en-US"/>
              </w:rPr>
              <w:br/>
              <w:t>с участием работодателей</w:t>
            </w:r>
          </w:p>
        </w:tc>
        <w:tc>
          <w:tcPr>
            <w:tcW w:w="1418" w:type="dxa"/>
          </w:tcPr>
          <w:p w:rsidR="00F668A5" w:rsidRPr="000E6BAB" w:rsidRDefault="00F668A5" w:rsidP="001A710A">
            <w:pPr>
              <w:jc w:val="center"/>
              <w:rPr>
                <w:bCs/>
                <w:sz w:val="24"/>
                <w:szCs w:val="24"/>
              </w:rPr>
            </w:pPr>
            <w:r w:rsidRPr="000E6BAB">
              <w:rPr>
                <w:bCs/>
                <w:sz w:val="24"/>
                <w:szCs w:val="24"/>
              </w:rPr>
              <w:lastRenderedPageBreak/>
              <w:t xml:space="preserve">ежегодно: октябрь – </w:t>
            </w:r>
            <w:r w:rsidRPr="000E6BAB">
              <w:rPr>
                <w:bCs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685" w:type="dxa"/>
          </w:tcPr>
          <w:p w:rsidR="00F668A5" w:rsidRPr="000E6BAB" w:rsidRDefault="00F668A5" w:rsidP="001A710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E6BAB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минобразование </w:t>
            </w:r>
          </w:p>
          <w:p w:rsidR="00F668A5" w:rsidRPr="000E6BAB" w:rsidRDefault="00F668A5" w:rsidP="001A710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E6BAB">
              <w:rPr>
                <w:rFonts w:eastAsia="Calibri"/>
                <w:sz w:val="24"/>
                <w:szCs w:val="24"/>
                <w:lang w:eastAsia="en-US"/>
              </w:rPr>
              <w:t>Ростовской области,</w:t>
            </w:r>
          </w:p>
          <w:p w:rsidR="00F668A5" w:rsidRPr="000E6BAB" w:rsidRDefault="00F668A5" w:rsidP="001A710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E6BAB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УГСЗН Ростовской области,</w:t>
            </w:r>
          </w:p>
          <w:p w:rsidR="00F668A5" w:rsidRPr="000E6BAB" w:rsidRDefault="00F668A5" w:rsidP="001A710A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E6BAB">
              <w:rPr>
                <w:sz w:val="24"/>
                <w:szCs w:val="24"/>
              </w:rPr>
              <w:t>департамент по казачеству</w:t>
            </w:r>
            <w:r w:rsidRPr="000E6BAB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F668A5" w:rsidRPr="000E6BAB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0E6BAB">
              <w:rPr>
                <w:rFonts w:eastAsia="Calibri"/>
                <w:sz w:val="24"/>
                <w:szCs w:val="24"/>
                <w:lang w:eastAsia="en-US"/>
              </w:rPr>
              <w:t>органы местного самоуправления</w:t>
            </w:r>
            <w:r w:rsidRPr="000E6BAB">
              <w:rPr>
                <w:sz w:val="24"/>
                <w:szCs w:val="24"/>
                <w:vertAlign w:val="superscript"/>
              </w:rPr>
              <w:t>*</w:t>
            </w:r>
            <w:r w:rsidRPr="000E6BAB">
              <w:rPr>
                <w:sz w:val="24"/>
                <w:szCs w:val="24"/>
              </w:rPr>
              <w:t>, общеобразовательные организации,</w:t>
            </w:r>
          </w:p>
          <w:p w:rsidR="00F668A5" w:rsidRPr="000E6BAB" w:rsidRDefault="00F668A5" w:rsidP="001A710A">
            <w:pPr>
              <w:jc w:val="center"/>
              <w:rPr>
                <w:sz w:val="24"/>
                <w:szCs w:val="24"/>
              </w:rPr>
            </w:pPr>
            <w:r w:rsidRPr="000E6BAB">
              <w:rPr>
                <w:sz w:val="24"/>
                <w:szCs w:val="24"/>
              </w:rPr>
              <w:t xml:space="preserve">центры занятости населения, </w:t>
            </w:r>
          </w:p>
          <w:p w:rsidR="00F668A5" w:rsidRPr="000E6BAB" w:rsidRDefault="00F668A5" w:rsidP="001A710A">
            <w:pPr>
              <w:jc w:val="center"/>
              <w:rPr>
                <w:sz w:val="24"/>
                <w:szCs w:val="24"/>
              </w:rPr>
            </w:pPr>
            <w:r w:rsidRPr="000E6BAB">
              <w:rPr>
                <w:sz w:val="24"/>
                <w:szCs w:val="24"/>
              </w:rPr>
              <w:t>профессиональные образовательные организации,</w:t>
            </w:r>
          </w:p>
          <w:p w:rsidR="00F668A5" w:rsidRPr="000E6BAB" w:rsidRDefault="00F668A5" w:rsidP="001A710A">
            <w:pPr>
              <w:jc w:val="center"/>
              <w:rPr>
                <w:rFonts w:eastAsia="Calibri"/>
                <w:strike/>
                <w:sz w:val="24"/>
                <w:szCs w:val="24"/>
                <w:lang w:eastAsia="en-US"/>
              </w:rPr>
            </w:pPr>
            <w:r w:rsidRPr="000E6BAB">
              <w:rPr>
                <w:sz w:val="24"/>
                <w:szCs w:val="24"/>
              </w:rPr>
              <w:t xml:space="preserve"> образовательные организации высшего образования</w:t>
            </w:r>
            <w:r w:rsidRPr="000E6BAB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4820" w:type="dxa"/>
          </w:tcPr>
          <w:p w:rsidR="00225AF0" w:rsidRPr="000E6BAB" w:rsidRDefault="00225AF0" w:rsidP="00225AF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E6BAB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Проведение в школах города  родительских собраний с включением в повестку дня </w:t>
            </w:r>
            <w:r w:rsidRPr="000E6BAB">
              <w:rPr>
                <w:rFonts w:eastAsia="Calibri"/>
                <w:sz w:val="24"/>
                <w:szCs w:val="24"/>
                <w:lang w:eastAsia="en-US"/>
              </w:rPr>
              <w:lastRenderedPageBreak/>
              <w:t>вопросов профориентационной направленн</w:t>
            </w:r>
            <w:r w:rsidR="000E6BAB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0E6BAB">
              <w:rPr>
                <w:rFonts w:eastAsia="Calibri"/>
                <w:sz w:val="24"/>
                <w:szCs w:val="24"/>
                <w:lang w:eastAsia="en-US"/>
              </w:rPr>
              <w:t>сти обучающихся, «круглого стола»  по проблеме «Пять шагов психологической поддержки вашего взрослеющего ребенка при выборе профессии».</w:t>
            </w:r>
          </w:p>
          <w:p w:rsidR="00225AF0" w:rsidRPr="000E6BAB" w:rsidRDefault="00225AF0" w:rsidP="00225AF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E6BAB">
              <w:rPr>
                <w:rFonts w:eastAsia="Calibri"/>
                <w:sz w:val="24"/>
                <w:szCs w:val="24"/>
                <w:lang w:eastAsia="en-US"/>
              </w:rPr>
              <w:t>Проведение в течение отчетного периода  консультаций для родителей на тему: «Выбор профессии – важный шаг в жизни», «Вы в профессии – пример для ребенка» и т.п.</w:t>
            </w:r>
          </w:p>
          <w:p w:rsidR="00225AF0" w:rsidRPr="000E6BAB" w:rsidRDefault="00225AF0" w:rsidP="00225AF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E6BAB">
              <w:rPr>
                <w:rFonts w:eastAsia="Calibri"/>
                <w:sz w:val="24"/>
                <w:szCs w:val="24"/>
                <w:lang w:eastAsia="en-US"/>
              </w:rPr>
              <w:t xml:space="preserve">Распространение буклетов, размещение на информационных стендах школ листовок «Выбирая профессию </w:t>
            </w:r>
            <w:r w:rsidR="000E6BA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0E6BAB">
              <w:rPr>
                <w:rFonts w:eastAsia="Calibri"/>
                <w:sz w:val="24"/>
                <w:szCs w:val="24"/>
                <w:lang w:eastAsia="en-US"/>
              </w:rPr>
              <w:t>не допусти ошибок», «Что влияет на выбор профессии», «Профессии: мифы и реальность».</w:t>
            </w:r>
          </w:p>
          <w:p w:rsidR="007E37FB" w:rsidRPr="000E6BAB" w:rsidRDefault="00225AF0" w:rsidP="001E630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E6BAB">
              <w:rPr>
                <w:rFonts w:eastAsia="Calibri"/>
                <w:sz w:val="24"/>
                <w:szCs w:val="24"/>
                <w:lang w:eastAsia="en-US"/>
              </w:rPr>
              <w:t xml:space="preserve">Реализация </w:t>
            </w:r>
            <w:r w:rsidR="000E6BA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0E6BAB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0E6BA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0E6BAB">
              <w:rPr>
                <w:rFonts w:eastAsia="Calibri"/>
                <w:sz w:val="24"/>
                <w:szCs w:val="24"/>
                <w:lang w:eastAsia="en-US"/>
              </w:rPr>
              <w:t xml:space="preserve"> дошкольных образовательных организациях проекта ранней профориентации «Все работы хороши, выбирай на вкус!» в рамках образовательной программы ДОО, организация</w:t>
            </w:r>
            <w:r w:rsidR="000E6BA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0E6BAB">
              <w:rPr>
                <w:rFonts w:eastAsia="Calibri"/>
                <w:sz w:val="24"/>
                <w:szCs w:val="24"/>
                <w:lang w:eastAsia="en-US"/>
              </w:rPr>
              <w:t xml:space="preserve"> выставки</w:t>
            </w:r>
            <w:r w:rsidR="000E6BA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0E6BAB">
              <w:rPr>
                <w:rFonts w:eastAsia="Calibri"/>
                <w:sz w:val="24"/>
                <w:szCs w:val="24"/>
                <w:lang w:eastAsia="en-US"/>
              </w:rPr>
              <w:t xml:space="preserve"> рисунков «Дело мастера боится».</w:t>
            </w:r>
            <w:r w:rsidR="007E37FB" w:rsidRPr="000E6BA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7E37FB" w:rsidRPr="000E6BAB" w:rsidRDefault="007E37FB" w:rsidP="007E37FB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0E6BAB">
              <w:rPr>
                <w:rFonts w:ascii="Times New Roman" w:hAnsi="Times New Roman" w:cs="Times New Roman"/>
              </w:rPr>
              <w:t>Центр занятости населения направил во все общеобразовательные организации города видеоматериал (презентации) для родителей: «</w:t>
            </w:r>
            <w:r w:rsidRPr="000E6BAB">
              <w:rPr>
                <w:rFonts w:ascii="Times New Roman" w:hAnsi="Times New Roman" w:cs="Times New Roman"/>
                <w:bCs/>
              </w:rPr>
              <w:t>Организации трудоустройства несовершеннолетних граждан в возрасте от 14 до 18 лет</w:t>
            </w:r>
            <w:r w:rsidRPr="000E6BAB">
              <w:rPr>
                <w:rFonts w:ascii="Times New Roman" w:hAnsi="Times New Roman" w:cs="Times New Roman"/>
              </w:rPr>
              <w:t>» для</w:t>
            </w:r>
            <w:r w:rsidR="001E630D" w:rsidRPr="000E6BAB">
              <w:rPr>
                <w:rFonts w:ascii="Times New Roman" w:hAnsi="Times New Roman" w:cs="Times New Roman"/>
              </w:rPr>
              <w:t xml:space="preserve"> </w:t>
            </w:r>
            <w:r w:rsidRPr="000E6BAB">
              <w:rPr>
                <w:rFonts w:ascii="Times New Roman" w:hAnsi="Times New Roman" w:cs="Times New Roman"/>
              </w:rPr>
              <w:t xml:space="preserve"> демонстрации</w:t>
            </w:r>
            <w:r w:rsidR="001E630D" w:rsidRPr="000E6BAB">
              <w:rPr>
                <w:rFonts w:ascii="Times New Roman" w:hAnsi="Times New Roman" w:cs="Times New Roman"/>
              </w:rPr>
              <w:t xml:space="preserve"> </w:t>
            </w:r>
            <w:r w:rsidRPr="000E6BAB">
              <w:rPr>
                <w:rFonts w:ascii="Times New Roman" w:hAnsi="Times New Roman" w:cs="Times New Roman"/>
              </w:rPr>
              <w:t xml:space="preserve"> родителям на собраниях.</w:t>
            </w:r>
          </w:p>
          <w:p w:rsidR="00F668A5" w:rsidRPr="000E6BAB" w:rsidRDefault="001E630D" w:rsidP="001E630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E6BAB">
              <w:rPr>
                <w:sz w:val="24"/>
                <w:szCs w:val="24"/>
              </w:rPr>
              <w:t xml:space="preserve">Цель и тематика  материала </w:t>
            </w:r>
            <w:r w:rsidR="007E37FB" w:rsidRPr="000E6BAB">
              <w:rPr>
                <w:sz w:val="24"/>
                <w:szCs w:val="24"/>
              </w:rPr>
              <w:t xml:space="preserve">информирование  об основах профессионального выбора и повышение привлекательности рабочих профессий, о </w:t>
            </w:r>
            <w:r w:rsidR="007E37FB" w:rsidRPr="000E6BAB">
              <w:rPr>
                <w:sz w:val="24"/>
                <w:szCs w:val="24"/>
              </w:rPr>
              <w:lastRenderedPageBreak/>
              <w:t>правилах приема на работу несовершеннолетних.</w:t>
            </w:r>
          </w:p>
        </w:tc>
      </w:tr>
      <w:tr w:rsidR="00F668A5" w:rsidRPr="005355A2" w:rsidTr="008152FD">
        <w:tc>
          <w:tcPr>
            <w:tcW w:w="808" w:type="dxa"/>
          </w:tcPr>
          <w:p w:rsidR="00F668A5" w:rsidRPr="000E6BAB" w:rsidRDefault="00F668A5" w:rsidP="001A710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E6BAB">
              <w:rPr>
                <w:rFonts w:eastAsia="Calibri"/>
                <w:sz w:val="24"/>
                <w:szCs w:val="24"/>
                <w:lang w:eastAsia="en-US"/>
              </w:rPr>
              <w:lastRenderedPageBreak/>
              <w:t>1.24.</w:t>
            </w:r>
          </w:p>
        </w:tc>
        <w:tc>
          <w:tcPr>
            <w:tcW w:w="4545" w:type="dxa"/>
          </w:tcPr>
          <w:p w:rsidR="00F668A5" w:rsidRPr="000E6BAB" w:rsidRDefault="00F668A5" w:rsidP="001A710A">
            <w:pPr>
              <w:jc w:val="both"/>
              <w:rPr>
                <w:sz w:val="24"/>
                <w:szCs w:val="24"/>
              </w:rPr>
            </w:pPr>
            <w:r w:rsidRPr="000E6BAB">
              <w:rPr>
                <w:sz w:val="24"/>
                <w:szCs w:val="24"/>
              </w:rPr>
              <w:t xml:space="preserve">Подготовка методических рекомендаций для учителей общего и дополнительного образования детей, для педагогов профессиональных образовательных организаций по вопросам организации профориентационной деятельности в образовательном пространстве реализации федеральных государственных образовательных стандартов </w:t>
            </w:r>
          </w:p>
        </w:tc>
        <w:tc>
          <w:tcPr>
            <w:tcW w:w="1418" w:type="dxa"/>
          </w:tcPr>
          <w:p w:rsidR="00F668A5" w:rsidRPr="000E6BAB" w:rsidRDefault="00F668A5" w:rsidP="001A710A">
            <w:pPr>
              <w:jc w:val="center"/>
              <w:rPr>
                <w:sz w:val="24"/>
                <w:szCs w:val="24"/>
              </w:rPr>
            </w:pPr>
            <w:r w:rsidRPr="000E6BAB">
              <w:rPr>
                <w:sz w:val="24"/>
                <w:szCs w:val="24"/>
              </w:rPr>
              <w:t xml:space="preserve">декабрь </w:t>
            </w:r>
          </w:p>
          <w:p w:rsidR="00F668A5" w:rsidRPr="000E6BAB" w:rsidRDefault="00F668A5" w:rsidP="001A710A">
            <w:pPr>
              <w:jc w:val="center"/>
              <w:rPr>
                <w:sz w:val="24"/>
                <w:szCs w:val="24"/>
              </w:rPr>
            </w:pPr>
            <w:r w:rsidRPr="000E6BAB">
              <w:rPr>
                <w:sz w:val="24"/>
                <w:szCs w:val="24"/>
              </w:rPr>
              <w:t>2017 г.</w:t>
            </w:r>
          </w:p>
        </w:tc>
        <w:tc>
          <w:tcPr>
            <w:tcW w:w="3685" w:type="dxa"/>
          </w:tcPr>
          <w:p w:rsidR="00F668A5" w:rsidRPr="000E6BAB" w:rsidRDefault="00F668A5" w:rsidP="001A710A">
            <w:pPr>
              <w:jc w:val="center"/>
              <w:rPr>
                <w:sz w:val="24"/>
                <w:szCs w:val="24"/>
              </w:rPr>
            </w:pPr>
            <w:r w:rsidRPr="000E6BAB">
              <w:rPr>
                <w:sz w:val="24"/>
                <w:szCs w:val="24"/>
              </w:rPr>
              <w:t xml:space="preserve">минобразование </w:t>
            </w:r>
          </w:p>
          <w:p w:rsidR="00F668A5" w:rsidRPr="000E6BAB" w:rsidRDefault="00F668A5" w:rsidP="001A710A">
            <w:pPr>
              <w:jc w:val="center"/>
              <w:rPr>
                <w:sz w:val="24"/>
                <w:szCs w:val="24"/>
              </w:rPr>
            </w:pPr>
            <w:r w:rsidRPr="000E6BAB">
              <w:rPr>
                <w:sz w:val="24"/>
                <w:szCs w:val="24"/>
              </w:rPr>
              <w:t>Ростовской области,</w:t>
            </w:r>
          </w:p>
          <w:p w:rsidR="00F668A5" w:rsidRPr="000E6BAB" w:rsidRDefault="00F668A5" w:rsidP="001A710A">
            <w:pPr>
              <w:jc w:val="center"/>
              <w:rPr>
                <w:sz w:val="24"/>
                <w:szCs w:val="24"/>
                <w:vertAlign w:val="superscript"/>
              </w:rPr>
            </w:pPr>
            <w:r w:rsidRPr="000E6BAB">
              <w:rPr>
                <w:sz w:val="24"/>
                <w:szCs w:val="24"/>
              </w:rPr>
              <w:t>ГБУ ДПО РО РИПК и ППРО</w:t>
            </w:r>
            <w:r w:rsidRPr="000E6BAB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820" w:type="dxa"/>
          </w:tcPr>
          <w:p w:rsidR="000E6BAB" w:rsidRDefault="00DF3F7C" w:rsidP="00DF3F7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Разработаны и направлены  в учреждения методические рекомендации на тему: </w:t>
            </w:r>
          </w:p>
          <w:p w:rsidR="00DF3F7C" w:rsidRDefault="00DF3F7C" w:rsidP="00DF3F7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 Организация профильных и предпрофильных направлений </w:t>
            </w:r>
            <w:r w:rsidR="000E6BAB">
              <w:rPr>
                <w:color w:val="000000"/>
                <w:sz w:val="24"/>
                <w:szCs w:val="24"/>
              </w:rPr>
              <w:t>образовательных учреждениях</w:t>
            </w:r>
            <w:r>
              <w:rPr>
                <w:color w:val="000000"/>
                <w:sz w:val="24"/>
                <w:szCs w:val="24"/>
              </w:rPr>
              <w:t xml:space="preserve">» для педагогов общеобразовательных и дополнительных организаций города. </w:t>
            </w:r>
          </w:p>
          <w:p w:rsidR="006A3BCD" w:rsidRPr="005355A2" w:rsidRDefault="00DF3F7C" w:rsidP="00DF3F7C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6A3BCD" w:rsidRPr="005355A2" w:rsidRDefault="006A3BCD" w:rsidP="001A710A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F668A5" w:rsidRPr="005355A2" w:rsidRDefault="00F668A5" w:rsidP="001A710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40042" w:rsidRPr="005355A2" w:rsidTr="00D007C5">
        <w:trPr>
          <w:trHeight w:val="301"/>
        </w:trPr>
        <w:tc>
          <w:tcPr>
            <w:tcW w:w="15276" w:type="dxa"/>
            <w:gridSpan w:val="5"/>
          </w:tcPr>
          <w:p w:rsidR="00240042" w:rsidRPr="005355A2" w:rsidRDefault="00240042" w:rsidP="00240042">
            <w:pPr>
              <w:jc w:val="center"/>
              <w:rPr>
                <w:bCs/>
                <w:sz w:val="24"/>
                <w:szCs w:val="24"/>
              </w:rPr>
            </w:pPr>
            <w:r w:rsidRPr="005355A2">
              <w:rPr>
                <w:bCs/>
                <w:sz w:val="24"/>
                <w:szCs w:val="24"/>
              </w:rPr>
              <w:t>2. Информационное сопровождение профориентационной работы</w:t>
            </w:r>
          </w:p>
        </w:tc>
      </w:tr>
      <w:tr w:rsidR="00F668A5" w:rsidRPr="005355A2" w:rsidTr="008152FD">
        <w:tc>
          <w:tcPr>
            <w:tcW w:w="808" w:type="dxa"/>
          </w:tcPr>
          <w:p w:rsidR="00F668A5" w:rsidRPr="000E6BAB" w:rsidRDefault="00F668A5" w:rsidP="001A710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E6BAB">
              <w:rPr>
                <w:rFonts w:eastAsia="Calibri"/>
                <w:bCs/>
                <w:sz w:val="24"/>
                <w:szCs w:val="24"/>
              </w:rPr>
              <w:t>2.2.</w:t>
            </w:r>
          </w:p>
        </w:tc>
        <w:tc>
          <w:tcPr>
            <w:tcW w:w="4545" w:type="dxa"/>
          </w:tcPr>
          <w:p w:rsidR="00F668A5" w:rsidRPr="000E6BAB" w:rsidRDefault="00195E0C" w:rsidP="00195E0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E6BAB">
              <w:rPr>
                <w:rFonts w:eastAsia="Calibri"/>
                <w:sz w:val="24"/>
                <w:szCs w:val="24"/>
                <w:lang w:eastAsia="en-US"/>
              </w:rPr>
              <w:t xml:space="preserve">Информирование </w:t>
            </w:r>
            <w:r w:rsidR="005355A2" w:rsidRPr="000E6BA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0E6BAB">
              <w:rPr>
                <w:rFonts w:eastAsia="Calibri"/>
                <w:sz w:val="24"/>
                <w:szCs w:val="24"/>
                <w:lang w:eastAsia="en-US"/>
              </w:rPr>
              <w:t>граждан</w:t>
            </w:r>
            <w:r w:rsidR="000E6BA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0E6BAB">
              <w:rPr>
                <w:rFonts w:eastAsia="Calibri"/>
                <w:sz w:val="24"/>
                <w:szCs w:val="24"/>
                <w:lang w:eastAsia="en-US"/>
              </w:rPr>
              <w:t xml:space="preserve"> о профессиях и специальностях, содержащихся в Региональном </w:t>
            </w:r>
            <w:hyperlink r:id="rId8" w:history="1">
              <w:r w:rsidRPr="000E6BAB">
                <w:rPr>
                  <w:rFonts w:eastAsia="Calibri"/>
                  <w:sz w:val="24"/>
                  <w:szCs w:val="24"/>
                  <w:lang w:eastAsia="en-US"/>
                </w:rPr>
                <w:t>перечне</w:t>
              </w:r>
            </w:hyperlink>
            <w:r w:rsidRPr="000E6BAB">
              <w:rPr>
                <w:rFonts w:eastAsia="Calibri"/>
                <w:sz w:val="24"/>
                <w:szCs w:val="24"/>
                <w:lang w:eastAsia="en-US"/>
              </w:rPr>
              <w:t xml:space="preserve"> наиболее востребованных на рынке труда, новых </w:t>
            </w:r>
            <w:r w:rsidRPr="000E6BAB">
              <w:rPr>
                <w:rFonts w:eastAsia="Calibri"/>
                <w:sz w:val="24"/>
                <w:szCs w:val="24"/>
                <w:lang w:eastAsia="en-US"/>
              </w:rPr>
              <w:br/>
              <w:t>и перспективных профессий и специальностей, требующих среднего профессионального образования, утвержденном постановлением Правительства Ростовской области от 15.02.2016 № 80</w:t>
            </w:r>
          </w:p>
        </w:tc>
        <w:tc>
          <w:tcPr>
            <w:tcW w:w="1418" w:type="dxa"/>
          </w:tcPr>
          <w:p w:rsidR="00F668A5" w:rsidRPr="000E6BAB" w:rsidRDefault="00F668A5" w:rsidP="00195E0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E6BAB">
              <w:rPr>
                <w:rFonts w:eastAsia="Calibri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3685" w:type="dxa"/>
          </w:tcPr>
          <w:p w:rsidR="00195E0C" w:rsidRPr="000E6BAB" w:rsidRDefault="00195E0C" w:rsidP="00195E0C">
            <w:pPr>
              <w:pStyle w:val="ConsPlusNormal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E6BA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минобразование Ростовской области,</w:t>
            </w:r>
          </w:p>
          <w:p w:rsidR="00195E0C" w:rsidRPr="000E6BAB" w:rsidRDefault="00195E0C" w:rsidP="00195E0C">
            <w:pPr>
              <w:pStyle w:val="ConsPlusNormal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E6BA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минтруд области,</w:t>
            </w:r>
          </w:p>
          <w:p w:rsidR="00195E0C" w:rsidRPr="000E6BAB" w:rsidRDefault="00195E0C" w:rsidP="00195E0C">
            <w:pPr>
              <w:pStyle w:val="ConsPlusNormal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E6BA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минпромэнерго Ростовской области,</w:t>
            </w:r>
          </w:p>
          <w:p w:rsidR="00195E0C" w:rsidRPr="000E6BAB" w:rsidRDefault="00195E0C" w:rsidP="00195E0C">
            <w:pPr>
              <w:pStyle w:val="ConsPlusNormal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E6BA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минсельхозпрод области,</w:t>
            </w:r>
          </w:p>
          <w:p w:rsidR="00195E0C" w:rsidRPr="000E6BAB" w:rsidRDefault="00195E0C" w:rsidP="00195E0C">
            <w:pPr>
              <w:pStyle w:val="ConsPlusNormal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E6BA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минтранс РО,</w:t>
            </w:r>
          </w:p>
          <w:p w:rsidR="00195E0C" w:rsidRPr="000E6BAB" w:rsidRDefault="00195E0C" w:rsidP="00195E0C">
            <w:pPr>
              <w:pStyle w:val="ConsPlusNormal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E6BA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минприроды Ростовской области,</w:t>
            </w:r>
          </w:p>
          <w:p w:rsidR="00195E0C" w:rsidRPr="000E6BAB" w:rsidRDefault="00195E0C" w:rsidP="00195E0C">
            <w:pPr>
              <w:pStyle w:val="ConsPlusNormal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E6BA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строительства РО,</w:t>
            </w:r>
          </w:p>
          <w:p w:rsidR="00195E0C" w:rsidRPr="000E6BAB" w:rsidRDefault="00195E0C" w:rsidP="00195E0C">
            <w:pPr>
              <w:pStyle w:val="ConsPlusNormal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E6BA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ЖКХ области,</w:t>
            </w:r>
          </w:p>
          <w:p w:rsidR="00195E0C" w:rsidRPr="000E6BAB" w:rsidRDefault="00195E0C" w:rsidP="00195E0C">
            <w:pPr>
              <w:pStyle w:val="ConsPlusNormal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E6BA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минздрав РО,</w:t>
            </w:r>
          </w:p>
          <w:p w:rsidR="00195E0C" w:rsidRPr="000E6BAB" w:rsidRDefault="00195E0C" w:rsidP="00195E0C">
            <w:pPr>
              <w:pStyle w:val="ConsPlusNormal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E6BA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минкультуры области,</w:t>
            </w:r>
          </w:p>
          <w:p w:rsidR="00195E0C" w:rsidRPr="000E6BAB" w:rsidRDefault="00195E0C" w:rsidP="00195E0C">
            <w:pPr>
              <w:pStyle w:val="ConsPlusNormal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E6BA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мининформсвязь области,</w:t>
            </w:r>
          </w:p>
          <w:p w:rsidR="00195E0C" w:rsidRPr="000E6BAB" w:rsidRDefault="00195E0C" w:rsidP="00195E0C">
            <w:pPr>
              <w:pStyle w:val="ConsPlusNormal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E6BA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минспорта Ростовской области,</w:t>
            </w:r>
          </w:p>
          <w:p w:rsidR="00195E0C" w:rsidRPr="000E6BAB" w:rsidRDefault="00195E0C" w:rsidP="00195E0C">
            <w:pPr>
              <w:pStyle w:val="ConsPlusNormal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E6BA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департамент потребительского рынка Ростовской области,</w:t>
            </w:r>
          </w:p>
          <w:p w:rsidR="00F668A5" w:rsidRPr="000E6BAB" w:rsidRDefault="00195E0C" w:rsidP="00195E0C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E6BAB">
              <w:rPr>
                <w:rFonts w:eastAsia="Calibri"/>
                <w:sz w:val="24"/>
                <w:szCs w:val="24"/>
                <w:lang w:eastAsia="en-US"/>
              </w:rPr>
              <w:t>департамент по казачеству</w:t>
            </w:r>
          </w:p>
        </w:tc>
        <w:tc>
          <w:tcPr>
            <w:tcW w:w="4820" w:type="dxa"/>
          </w:tcPr>
          <w:p w:rsidR="00F668A5" w:rsidRPr="000E6BAB" w:rsidRDefault="00DF3F7C" w:rsidP="005355A2">
            <w:pPr>
              <w:pStyle w:val="af1"/>
              <w:shd w:val="clear" w:color="auto" w:fill="FDFDFD"/>
              <w:spacing w:before="0" w:beforeAutospacing="0" w:after="0" w:afterAutospacing="0"/>
              <w:textAlignment w:val="baseline"/>
            </w:pPr>
            <w:r w:rsidRPr="000E6BAB">
              <w:t xml:space="preserve">На стендах в общеобразовательных организациях  для </w:t>
            </w:r>
            <w:r w:rsidR="000E6BAB">
              <w:t xml:space="preserve"> </w:t>
            </w:r>
            <w:r w:rsidRPr="000E6BAB">
              <w:t>родителях размещена информация о наиболее востребованных на рынке труда, новых и перспективных профессий и специальностей.</w:t>
            </w:r>
          </w:p>
        </w:tc>
      </w:tr>
      <w:tr w:rsidR="00F668A5" w:rsidRPr="005355A2" w:rsidTr="008152FD">
        <w:tc>
          <w:tcPr>
            <w:tcW w:w="808" w:type="dxa"/>
          </w:tcPr>
          <w:p w:rsidR="00F668A5" w:rsidRPr="00F90795" w:rsidRDefault="00F668A5" w:rsidP="001A710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F90795">
              <w:rPr>
                <w:rFonts w:eastAsia="Calibri"/>
                <w:bCs/>
                <w:sz w:val="24"/>
                <w:szCs w:val="24"/>
              </w:rPr>
              <w:t>2.4.</w:t>
            </w:r>
          </w:p>
        </w:tc>
        <w:tc>
          <w:tcPr>
            <w:tcW w:w="4545" w:type="dxa"/>
          </w:tcPr>
          <w:p w:rsidR="00F668A5" w:rsidRPr="00F90795" w:rsidRDefault="00195E0C" w:rsidP="001A710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F90795">
              <w:rPr>
                <w:rFonts w:eastAsia="Calibri"/>
                <w:sz w:val="24"/>
                <w:szCs w:val="24"/>
                <w:lang w:eastAsia="en-US"/>
              </w:rPr>
              <w:t xml:space="preserve">Информирование населения о положении на рынке труда в Ростовской области, в том числе о профессиях (специальностях), пользующихся </w:t>
            </w:r>
            <w:r w:rsidRPr="00F90795">
              <w:rPr>
                <w:rFonts w:eastAsia="Calibri"/>
                <w:sz w:val="24"/>
                <w:szCs w:val="24"/>
                <w:lang w:eastAsia="en-US"/>
              </w:rPr>
              <w:lastRenderedPageBreak/>
              <w:t>спросом на рынке труда Ростовской области и муниципальных образований, возможностях их получения в организациях, осуществляющих образовательную деятельность, в том числе по направлению органов службы занятости населения</w:t>
            </w:r>
          </w:p>
        </w:tc>
        <w:tc>
          <w:tcPr>
            <w:tcW w:w="1418" w:type="dxa"/>
          </w:tcPr>
          <w:p w:rsidR="00F668A5" w:rsidRPr="00F90795" w:rsidRDefault="00F668A5" w:rsidP="001A710A">
            <w:pPr>
              <w:jc w:val="center"/>
              <w:rPr>
                <w:bCs/>
                <w:sz w:val="24"/>
                <w:szCs w:val="24"/>
              </w:rPr>
            </w:pPr>
            <w:r w:rsidRPr="00F90795">
              <w:rPr>
                <w:bCs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3685" w:type="dxa"/>
          </w:tcPr>
          <w:p w:rsidR="00F668A5" w:rsidRPr="00F90795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F90795">
              <w:rPr>
                <w:sz w:val="24"/>
                <w:szCs w:val="24"/>
              </w:rPr>
              <w:t>УГСЗН Ростовской области,</w:t>
            </w:r>
          </w:p>
          <w:p w:rsidR="00F668A5" w:rsidRPr="00F90795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F90795">
              <w:rPr>
                <w:sz w:val="24"/>
                <w:szCs w:val="24"/>
              </w:rPr>
              <w:t>центры занятости населения</w:t>
            </w:r>
          </w:p>
        </w:tc>
        <w:tc>
          <w:tcPr>
            <w:tcW w:w="4820" w:type="dxa"/>
          </w:tcPr>
          <w:p w:rsidR="00F668A5" w:rsidRPr="005355A2" w:rsidRDefault="007E37FB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5355A2">
              <w:rPr>
                <w:sz w:val="24"/>
                <w:szCs w:val="24"/>
              </w:rPr>
              <w:t xml:space="preserve">Информирование о положении на рынке труда в Ростовской области, городе Новошахтинске неограниченному кругу лиц осуществляется через страницу ГКУ РО </w:t>
            </w:r>
            <w:r w:rsidRPr="005355A2">
              <w:rPr>
                <w:sz w:val="24"/>
                <w:szCs w:val="24"/>
              </w:rPr>
              <w:lastRenderedPageBreak/>
              <w:t xml:space="preserve">«Центр занятости населения города Новошахтинска» официального сайта УГСЗН Ростовской области. </w:t>
            </w:r>
            <w:hyperlink r:id="rId9" w:history="1">
              <w:r w:rsidRPr="005355A2">
                <w:rPr>
                  <w:rStyle w:val="ad"/>
                  <w:color w:val="auto"/>
                  <w:sz w:val="24"/>
                  <w:szCs w:val="24"/>
                </w:rPr>
                <w:t xml:space="preserve">https://zan.donland.ru/. </w:t>
              </w:r>
              <w:r w:rsidRPr="005355A2">
                <w:rPr>
                  <w:rStyle w:val="ad"/>
                  <w:color w:val="auto"/>
                  <w:sz w:val="24"/>
                  <w:szCs w:val="24"/>
                  <w:u w:val="none"/>
                </w:rPr>
                <w:t>Было</w:t>
              </w:r>
            </w:hyperlink>
            <w:r w:rsidRPr="005355A2">
              <w:rPr>
                <w:sz w:val="24"/>
                <w:szCs w:val="24"/>
              </w:rPr>
              <w:t xml:space="preserve"> опубликовано информационного материала -19,   оповещение через радиогазету в</w:t>
            </w:r>
            <w:r w:rsidR="005355A2" w:rsidRPr="005355A2">
              <w:rPr>
                <w:sz w:val="24"/>
                <w:szCs w:val="24"/>
              </w:rPr>
              <w:t xml:space="preserve"> </w:t>
            </w:r>
            <w:r w:rsidRPr="005355A2">
              <w:rPr>
                <w:color w:val="000000"/>
                <w:sz w:val="24"/>
                <w:szCs w:val="24"/>
              </w:rPr>
              <w:t>МБУК «ЦБС» г. Новошахтинска им. А.М. Горького</w:t>
            </w:r>
            <w:r w:rsidRPr="005355A2">
              <w:rPr>
                <w:sz w:val="24"/>
                <w:szCs w:val="24"/>
              </w:rPr>
              <w:t>-2. Распространены памятки, буклеты, листовки  для обучающихся, родителей, безработных граждан и другим лицам-190</w:t>
            </w:r>
            <w:r w:rsidR="00F90795">
              <w:rPr>
                <w:sz w:val="24"/>
                <w:szCs w:val="24"/>
              </w:rPr>
              <w:t xml:space="preserve"> </w:t>
            </w:r>
            <w:r w:rsidRPr="005355A2">
              <w:rPr>
                <w:sz w:val="24"/>
                <w:szCs w:val="24"/>
              </w:rPr>
              <w:t>экз</w:t>
            </w:r>
            <w:r w:rsidR="00F90795">
              <w:rPr>
                <w:sz w:val="24"/>
                <w:szCs w:val="24"/>
              </w:rPr>
              <w:t>емпляров</w:t>
            </w:r>
            <w:r w:rsidRPr="005355A2">
              <w:rPr>
                <w:sz w:val="24"/>
                <w:szCs w:val="24"/>
              </w:rPr>
              <w:t>.</w:t>
            </w:r>
          </w:p>
        </w:tc>
      </w:tr>
      <w:tr w:rsidR="00F668A5" w:rsidRPr="005355A2" w:rsidTr="008152FD">
        <w:tc>
          <w:tcPr>
            <w:tcW w:w="808" w:type="dxa"/>
          </w:tcPr>
          <w:p w:rsidR="00F668A5" w:rsidRPr="00F90795" w:rsidRDefault="00F668A5" w:rsidP="001A710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0795">
              <w:rPr>
                <w:rFonts w:eastAsia="Calibri"/>
                <w:sz w:val="24"/>
                <w:szCs w:val="24"/>
                <w:lang w:eastAsia="en-US"/>
              </w:rPr>
              <w:lastRenderedPageBreak/>
              <w:t>2.5.</w:t>
            </w:r>
          </w:p>
        </w:tc>
        <w:tc>
          <w:tcPr>
            <w:tcW w:w="4545" w:type="dxa"/>
          </w:tcPr>
          <w:p w:rsidR="00F668A5" w:rsidRPr="00F90795" w:rsidRDefault="00F668A5" w:rsidP="001A710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90795">
              <w:rPr>
                <w:rFonts w:eastAsia="Calibri"/>
                <w:sz w:val="24"/>
                <w:szCs w:val="24"/>
                <w:lang w:eastAsia="en-US"/>
              </w:rPr>
              <w:t xml:space="preserve">Разработка, тиражирование и распространение профессиональными образовательными организациями информационных материалов профориентационной направленности </w:t>
            </w:r>
          </w:p>
        </w:tc>
        <w:tc>
          <w:tcPr>
            <w:tcW w:w="1418" w:type="dxa"/>
          </w:tcPr>
          <w:p w:rsidR="00F668A5" w:rsidRPr="00F90795" w:rsidRDefault="00F668A5" w:rsidP="001A710A">
            <w:pPr>
              <w:jc w:val="center"/>
              <w:rPr>
                <w:bCs/>
                <w:sz w:val="24"/>
                <w:szCs w:val="24"/>
              </w:rPr>
            </w:pPr>
            <w:r w:rsidRPr="00F90795">
              <w:rPr>
                <w:bCs/>
                <w:sz w:val="24"/>
                <w:szCs w:val="24"/>
              </w:rPr>
              <w:t>ежегодно</w:t>
            </w:r>
          </w:p>
        </w:tc>
        <w:tc>
          <w:tcPr>
            <w:tcW w:w="3685" w:type="dxa"/>
          </w:tcPr>
          <w:p w:rsidR="00F668A5" w:rsidRPr="00F90795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F90795">
              <w:rPr>
                <w:sz w:val="24"/>
                <w:szCs w:val="24"/>
              </w:rPr>
              <w:t xml:space="preserve">минобразование </w:t>
            </w:r>
          </w:p>
          <w:p w:rsidR="00F668A5" w:rsidRPr="00F90795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F90795">
              <w:rPr>
                <w:sz w:val="24"/>
                <w:szCs w:val="24"/>
              </w:rPr>
              <w:t>Ростовской области,</w:t>
            </w:r>
          </w:p>
          <w:p w:rsidR="00F668A5" w:rsidRPr="00F90795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F90795">
              <w:rPr>
                <w:sz w:val="24"/>
                <w:szCs w:val="24"/>
              </w:rPr>
              <w:t>минздрав РО,</w:t>
            </w:r>
          </w:p>
          <w:p w:rsidR="00F668A5" w:rsidRPr="00F90795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F90795">
              <w:rPr>
                <w:sz w:val="24"/>
                <w:szCs w:val="24"/>
              </w:rPr>
              <w:t>минкультуры области,</w:t>
            </w:r>
          </w:p>
          <w:p w:rsidR="00F668A5" w:rsidRPr="00F90795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F90795">
              <w:rPr>
                <w:sz w:val="24"/>
                <w:szCs w:val="24"/>
              </w:rPr>
              <w:t>минспорта Ростовской области,</w:t>
            </w:r>
          </w:p>
          <w:p w:rsidR="00F668A5" w:rsidRPr="00F90795" w:rsidRDefault="00F668A5" w:rsidP="001A710A">
            <w:pPr>
              <w:jc w:val="center"/>
              <w:rPr>
                <w:sz w:val="24"/>
                <w:szCs w:val="24"/>
              </w:rPr>
            </w:pPr>
            <w:r w:rsidRPr="00F90795">
              <w:rPr>
                <w:sz w:val="24"/>
                <w:szCs w:val="24"/>
              </w:rPr>
              <w:t>департамент по казачеству,</w:t>
            </w:r>
          </w:p>
          <w:p w:rsidR="00F668A5" w:rsidRPr="00F90795" w:rsidRDefault="00F668A5" w:rsidP="001A710A">
            <w:pPr>
              <w:jc w:val="center"/>
              <w:rPr>
                <w:sz w:val="24"/>
                <w:szCs w:val="24"/>
              </w:rPr>
            </w:pPr>
            <w:r w:rsidRPr="00F90795">
              <w:rPr>
                <w:sz w:val="24"/>
                <w:szCs w:val="24"/>
              </w:rPr>
              <w:t>профессиональные образовательные организации</w:t>
            </w:r>
          </w:p>
        </w:tc>
        <w:tc>
          <w:tcPr>
            <w:tcW w:w="4820" w:type="dxa"/>
          </w:tcPr>
          <w:p w:rsidR="0007440B" w:rsidRPr="00F90795" w:rsidRDefault="004B1D0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F90795">
              <w:rPr>
                <w:sz w:val="24"/>
                <w:szCs w:val="24"/>
              </w:rPr>
              <w:t>Разработка: памяток, листовок, буклетов для обучающихся общеобразовательных организаций города и их родителей</w:t>
            </w:r>
          </w:p>
        </w:tc>
      </w:tr>
      <w:tr w:rsidR="00F668A5" w:rsidRPr="005355A2" w:rsidTr="008152FD">
        <w:tc>
          <w:tcPr>
            <w:tcW w:w="808" w:type="dxa"/>
          </w:tcPr>
          <w:p w:rsidR="00F668A5" w:rsidRPr="00F90795" w:rsidRDefault="00F668A5" w:rsidP="001A710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90795">
              <w:rPr>
                <w:bCs/>
                <w:sz w:val="24"/>
                <w:szCs w:val="24"/>
              </w:rPr>
              <w:t>2.7.</w:t>
            </w:r>
          </w:p>
        </w:tc>
        <w:tc>
          <w:tcPr>
            <w:tcW w:w="4545" w:type="dxa"/>
          </w:tcPr>
          <w:p w:rsidR="00F668A5" w:rsidRPr="00F90795" w:rsidRDefault="00F668A5" w:rsidP="001A710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F90795">
              <w:rPr>
                <w:bCs/>
                <w:sz w:val="24"/>
                <w:szCs w:val="24"/>
              </w:rPr>
              <w:t>Информирование</w:t>
            </w:r>
            <w:r w:rsidRPr="00F90795">
              <w:rPr>
                <w:rFonts w:eastAsia="Calibri"/>
                <w:bCs/>
                <w:sz w:val="24"/>
                <w:szCs w:val="24"/>
              </w:rPr>
              <w:t xml:space="preserve"> обучающихся общеобразовательных организаций о требованиях, предъявляемых к учебе и ее содержанию, о профессиональных возможностях в выбранных ими областях профессиональной деятельности, а также о деятельности предприятий и организаций Ростовской области</w:t>
            </w:r>
          </w:p>
        </w:tc>
        <w:tc>
          <w:tcPr>
            <w:tcW w:w="1418" w:type="dxa"/>
          </w:tcPr>
          <w:p w:rsidR="00F668A5" w:rsidRPr="00F90795" w:rsidRDefault="00F668A5" w:rsidP="001A710A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F90795">
              <w:rPr>
                <w:rFonts w:eastAsia="Calibri"/>
                <w:bCs/>
                <w:sz w:val="24"/>
                <w:szCs w:val="24"/>
              </w:rPr>
              <w:t>ежегодно</w:t>
            </w:r>
          </w:p>
        </w:tc>
        <w:tc>
          <w:tcPr>
            <w:tcW w:w="3685" w:type="dxa"/>
          </w:tcPr>
          <w:p w:rsidR="00F668A5" w:rsidRPr="00F90795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F90795">
              <w:rPr>
                <w:sz w:val="24"/>
                <w:szCs w:val="24"/>
              </w:rPr>
              <w:t xml:space="preserve">минобразование </w:t>
            </w:r>
          </w:p>
          <w:p w:rsidR="00F668A5" w:rsidRPr="00F90795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F90795">
              <w:rPr>
                <w:sz w:val="24"/>
                <w:szCs w:val="24"/>
              </w:rPr>
              <w:t>Ростовской области,</w:t>
            </w:r>
          </w:p>
          <w:p w:rsidR="00F668A5" w:rsidRPr="00F90795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F90795">
              <w:rPr>
                <w:sz w:val="24"/>
                <w:szCs w:val="24"/>
              </w:rPr>
              <w:t>УГСЗН Ростовской области,</w:t>
            </w:r>
          </w:p>
          <w:p w:rsidR="00F668A5" w:rsidRPr="00F90795" w:rsidRDefault="00F668A5" w:rsidP="001A710A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0795">
              <w:rPr>
                <w:sz w:val="24"/>
                <w:szCs w:val="24"/>
              </w:rPr>
              <w:t>департамент по казачеству</w:t>
            </w:r>
            <w:r w:rsidRPr="00F90795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F668A5" w:rsidRPr="00F90795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F90795">
              <w:rPr>
                <w:rFonts w:eastAsia="Calibri"/>
                <w:bCs/>
                <w:sz w:val="24"/>
                <w:szCs w:val="24"/>
              </w:rPr>
              <w:t>общеобразовательные организации,</w:t>
            </w:r>
          </w:p>
          <w:p w:rsidR="00F668A5" w:rsidRPr="00F90795" w:rsidRDefault="00F668A5" w:rsidP="001A710A">
            <w:pPr>
              <w:snapToGri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F90795">
              <w:rPr>
                <w:sz w:val="24"/>
                <w:szCs w:val="24"/>
              </w:rPr>
              <w:t>центры занятости населения,</w:t>
            </w:r>
          </w:p>
          <w:p w:rsidR="00F668A5" w:rsidRPr="00F90795" w:rsidRDefault="00F668A5" w:rsidP="001A710A">
            <w:pPr>
              <w:snapToGri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F90795">
              <w:rPr>
                <w:rFonts w:eastAsia="Calibri"/>
                <w:bCs/>
                <w:sz w:val="24"/>
                <w:szCs w:val="24"/>
              </w:rPr>
              <w:t>профессиональные образовательные организации, образовательные организации высшего образования</w:t>
            </w:r>
            <w:r w:rsidRPr="00F90795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820" w:type="dxa"/>
          </w:tcPr>
          <w:p w:rsidR="00F72629" w:rsidRPr="00F90795" w:rsidRDefault="00F72629" w:rsidP="00F72629">
            <w:pPr>
              <w:snapToGrid w:val="0"/>
              <w:jc w:val="both"/>
              <w:rPr>
                <w:sz w:val="24"/>
                <w:szCs w:val="24"/>
              </w:rPr>
            </w:pPr>
            <w:r w:rsidRPr="00F90795">
              <w:rPr>
                <w:sz w:val="24"/>
                <w:szCs w:val="24"/>
              </w:rPr>
              <w:t>С 01.04.2021 по 30.04.2021 участие в дистанционном формате в  профориентационных мероприятиях в рамках проекта «Неделя без турникетов», в ходе которых  обучающиеся стали участниками экскурсий на ПАО «Таганрогский авиационный научно – технический комплекс им. Г.М. Бериева», ООО «ПК «НЭВЗ», ПАО «Роствертол», филиал АО «АЭМ – технологии» в г. Волгодонске, АО «Желдорреммаш».</w:t>
            </w:r>
          </w:p>
          <w:p w:rsidR="00F668A5" w:rsidRPr="00F90795" w:rsidRDefault="00F72629" w:rsidP="00F72629">
            <w:pPr>
              <w:snapToGrid w:val="0"/>
              <w:rPr>
                <w:sz w:val="24"/>
                <w:szCs w:val="24"/>
              </w:rPr>
            </w:pPr>
            <w:r w:rsidRPr="00F90795">
              <w:rPr>
                <w:sz w:val="24"/>
                <w:szCs w:val="24"/>
              </w:rPr>
              <w:t>Участие в онлайн – экскурсиях в ВУЗы и ССУЗы Ростовской области, проведение уроков «Атлас профессий», просмотр профессиограмм</w:t>
            </w:r>
            <w:r w:rsidR="00F90795">
              <w:rPr>
                <w:sz w:val="24"/>
                <w:szCs w:val="24"/>
              </w:rPr>
              <w:t xml:space="preserve"> </w:t>
            </w:r>
            <w:r w:rsidRPr="00F90795">
              <w:rPr>
                <w:sz w:val="24"/>
                <w:szCs w:val="24"/>
              </w:rPr>
              <w:t xml:space="preserve"> обучающимися 9-11 </w:t>
            </w:r>
            <w:r w:rsidRPr="00F90795">
              <w:rPr>
                <w:sz w:val="24"/>
                <w:szCs w:val="24"/>
              </w:rPr>
              <w:lastRenderedPageBreak/>
              <w:t>классов</w:t>
            </w:r>
          </w:p>
          <w:p w:rsidR="007E37FB" w:rsidRPr="00F90795" w:rsidRDefault="007E37FB" w:rsidP="007E37FB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F90795">
              <w:rPr>
                <w:rFonts w:ascii="Times New Roman" w:hAnsi="Times New Roman" w:cs="Times New Roman"/>
              </w:rPr>
              <w:t>Информирование обучающихся общеобразовательных организаций проходит путем рассылки методического и информационного материала. До всех МБОУ СОШ  через Управление образования доведена информация  о возможности тестирования и банка профессиограмм, видеопрофессиограмм</w:t>
            </w:r>
            <w:r w:rsidR="00F90795">
              <w:rPr>
                <w:rFonts w:ascii="Times New Roman" w:hAnsi="Times New Roman" w:cs="Times New Roman"/>
              </w:rPr>
              <w:t xml:space="preserve"> </w:t>
            </w:r>
            <w:r w:rsidRPr="00F90795">
              <w:rPr>
                <w:rFonts w:ascii="Times New Roman" w:hAnsi="Times New Roman" w:cs="Times New Roman"/>
              </w:rPr>
              <w:t xml:space="preserve"> на официальном портале «Работа в России». </w:t>
            </w:r>
          </w:p>
          <w:p w:rsidR="007E37FB" w:rsidRPr="00F90795" w:rsidRDefault="007E37FB" w:rsidP="007E37FB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F90795">
              <w:rPr>
                <w:rFonts w:ascii="Times New Roman" w:hAnsi="Times New Roman" w:cs="Times New Roman"/>
              </w:rPr>
              <w:t>Проводит</w:t>
            </w:r>
            <w:r w:rsidR="00F90795">
              <w:rPr>
                <w:rFonts w:ascii="Times New Roman" w:hAnsi="Times New Roman" w:cs="Times New Roman"/>
              </w:rPr>
              <w:t>ся информирование обучающихся 9</w:t>
            </w:r>
            <w:r w:rsidRPr="00F90795">
              <w:rPr>
                <w:rFonts w:ascii="Times New Roman" w:hAnsi="Times New Roman" w:cs="Times New Roman"/>
              </w:rPr>
              <w:t>–11 классов общеобразовательных организаций</w:t>
            </w:r>
            <w:r w:rsidR="00FB3066">
              <w:rPr>
                <w:rFonts w:ascii="Times New Roman" w:hAnsi="Times New Roman" w:cs="Times New Roman"/>
              </w:rPr>
              <w:t xml:space="preserve"> </w:t>
            </w:r>
            <w:r w:rsidRPr="00F90795">
              <w:rPr>
                <w:rFonts w:ascii="Times New Roman" w:hAnsi="Times New Roman" w:cs="Times New Roman"/>
              </w:rPr>
              <w:t xml:space="preserve"> о </w:t>
            </w:r>
            <w:r w:rsidR="00FB3066">
              <w:rPr>
                <w:rFonts w:ascii="Times New Roman" w:hAnsi="Times New Roman" w:cs="Times New Roman"/>
              </w:rPr>
              <w:t xml:space="preserve"> </w:t>
            </w:r>
            <w:r w:rsidRPr="00F90795">
              <w:rPr>
                <w:rFonts w:ascii="Times New Roman" w:hAnsi="Times New Roman" w:cs="Times New Roman"/>
              </w:rPr>
              <w:t xml:space="preserve">положении </w:t>
            </w:r>
            <w:r w:rsidR="005661AA">
              <w:rPr>
                <w:rFonts w:ascii="Times New Roman" w:hAnsi="Times New Roman" w:cs="Times New Roman"/>
              </w:rPr>
              <w:t xml:space="preserve"> </w:t>
            </w:r>
            <w:r w:rsidRPr="00F90795">
              <w:rPr>
                <w:rFonts w:ascii="Times New Roman" w:hAnsi="Times New Roman" w:cs="Times New Roman"/>
              </w:rPr>
              <w:t>на рынке труда в Ростовской области, об организации для старшеклассников интерактивных встреч с работодателями, представителями профессиональных образовательных организаций «Профессии, которые</w:t>
            </w:r>
            <w:r w:rsidR="001E630D" w:rsidRPr="00F90795">
              <w:rPr>
                <w:rFonts w:ascii="Times New Roman" w:hAnsi="Times New Roman" w:cs="Times New Roman"/>
              </w:rPr>
              <w:t xml:space="preserve"> </w:t>
            </w:r>
            <w:r w:rsidRPr="00F90795">
              <w:rPr>
                <w:rFonts w:ascii="Times New Roman" w:hAnsi="Times New Roman" w:cs="Times New Roman"/>
              </w:rPr>
              <w:t>мы выбираем» (знакомство</w:t>
            </w:r>
            <w:r w:rsidR="001E630D" w:rsidRPr="00F90795">
              <w:rPr>
                <w:rFonts w:ascii="Times New Roman" w:hAnsi="Times New Roman" w:cs="Times New Roman"/>
              </w:rPr>
              <w:t xml:space="preserve"> с востребованными профессиями,</w:t>
            </w:r>
            <w:r w:rsidR="00FB3066">
              <w:rPr>
                <w:rFonts w:ascii="Times New Roman" w:hAnsi="Times New Roman" w:cs="Times New Roman"/>
              </w:rPr>
              <w:t xml:space="preserve"> </w:t>
            </w:r>
            <w:r w:rsidRPr="00F90795">
              <w:rPr>
                <w:rFonts w:ascii="Times New Roman" w:hAnsi="Times New Roman" w:cs="Times New Roman"/>
              </w:rPr>
              <w:t>расширение</w:t>
            </w:r>
            <w:r w:rsidR="00FB3066">
              <w:rPr>
                <w:rFonts w:ascii="Times New Roman" w:hAnsi="Times New Roman" w:cs="Times New Roman"/>
              </w:rPr>
              <w:t xml:space="preserve"> </w:t>
            </w:r>
            <w:r w:rsidRPr="00F90795">
              <w:rPr>
                <w:rFonts w:ascii="Times New Roman" w:hAnsi="Times New Roman" w:cs="Times New Roman"/>
              </w:rPr>
              <w:t xml:space="preserve"> информационного поля) в дистанционном режиме,  через </w:t>
            </w:r>
            <w:r w:rsidR="00F90795">
              <w:rPr>
                <w:rFonts w:ascii="Times New Roman" w:hAnsi="Times New Roman" w:cs="Times New Roman"/>
              </w:rPr>
              <w:t xml:space="preserve"> </w:t>
            </w:r>
            <w:r w:rsidRPr="00F90795">
              <w:rPr>
                <w:rFonts w:ascii="Times New Roman" w:hAnsi="Times New Roman" w:cs="Times New Roman"/>
              </w:rPr>
              <w:t>официальный сайт УГСЗН Ростовской области.</w:t>
            </w:r>
            <w:r w:rsidR="001E630D" w:rsidRPr="00F90795">
              <w:rPr>
                <w:rFonts w:ascii="Times New Roman" w:hAnsi="Times New Roman" w:cs="Times New Roman"/>
              </w:rPr>
              <w:t xml:space="preserve"> </w:t>
            </w:r>
            <w:r w:rsidRPr="00F90795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F90795">
                <w:rPr>
                  <w:rStyle w:val="ad"/>
                  <w:rFonts w:ascii="Times New Roman" w:hAnsi="Times New Roman" w:cs="Times New Roman"/>
                </w:rPr>
                <w:t>https://zan.donland.ru/</w:t>
              </w:r>
            </w:hyperlink>
          </w:p>
          <w:p w:rsidR="00221A58" w:rsidRPr="00F90795" w:rsidRDefault="00221A58" w:rsidP="00221A58">
            <w:pPr>
              <w:rPr>
                <w:rFonts w:eastAsia="Calibri"/>
                <w:sz w:val="24"/>
                <w:szCs w:val="24"/>
              </w:rPr>
            </w:pPr>
            <w:r w:rsidRPr="00F90795">
              <w:rPr>
                <w:sz w:val="24"/>
                <w:szCs w:val="24"/>
                <w:u w:val="single"/>
              </w:rPr>
              <w:t>18.10.21</w:t>
            </w:r>
            <w:r w:rsidRPr="00F90795">
              <w:rPr>
                <w:sz w:val="24"/>
                <w:szCs w:val="24"/>
              </w:rPr>
              <w:t xml:space="preserve">  Встреча со </w:t>
            </w:r>
            <w:r w:rsidRPr="00F90795">
              <w:rPr>
                <w:rFonts w:eastAsia="Calibri"/>
                <w:sz w:val="24"/>
                <w:szCs w:val="24"/>
              </w:rPr>
              <w:t xml:space="preserve"> специалистом по управлению персоналом Кротовой Натальей Петровной - Электромеханический завод « БНК» г Азов</w:t>
            </w:r>
          </w:p>
          <w:p w:rsidR="00221A58" w:rsidRPr="00F90795" w:rsidRDefault="00221A58" w:rsidP="00221A58">
            <w:pPr>
              <w:jc w:val="both"/>
              <w:rPr>
                <w:rFonts w:eastAsia="Calibri"/>
                <w:sz w:val="24"/>
                <w:szCs w:val="24"/>
              </w:rPr>
            </w:pPr>
            <w:r w:rsidRPr="00F90795">
              <w:rPr>
                <w:rFonts w:eastAsia="Calibri"/>
                <w:sz w:val="24"/>
                <w:szCs w:val="24"/>
              </w:rPr>
              <w:t xml:space="preserve"> Школа№1-(8-«В» класс-23 человека)</w:t>
            </w:r>
          </w:p>
          <w:p w:rsidR="00221A58" w:rsidRPr="00F90795" w:rsidRDefault="00221A58" w:rsidP="00221A58">
            <w:pPr>
              <w:jc w:val="both"/>
              <w:rPr>
                <w:rFonts w:eastAsia="Calibri"/>
                <w:sz w:val="24"/>
                <w:szCs w:val="24"/>
              </w:rPr>
            </w:pPr>
            <w:r w:rsidRPr="00F90795">
              <w:rPr>
                <w:rFonts w:eastAsia="Calibri"/>
                <w:sz w:val="24"/>
                <w:szCs w:val="24"/>
              </w:rPr>
              <w:t xml:space="preserve"> Школа№3-(8-9 классы-108 человек)</w:t>
            </w:r>
          </w:p>
          <w:p w:rsidR="00221A58" w:rsidRPr="00F90795" w:rsidRDefault="00221A58" w:rsidP="00221A58">
            <w:pPr>
              <w:jc w:val="both"/>
              <w:rPr>
                <w:rFonts w:eastAsia="Calibri"/>
                <w:sz w:val="24"/>
                <w:szCs w:val="24"/>
              </w:rPr>
            </w:pPr>
            <w:r w:rsidRPr="00F90795">
              <w:rPr>
                <w:rFonts w:eastAsia="Calibri"/>
                <w:sz w:val="24"/>
                <w:szCs w:val="24"/>
              </w:rPr>
              <w:t xml:space="preserve"> Школа№4-(8 класс-20 человек)</w:t>
            </w:r>
          </w:p>
          <w:p w:rsidR="00221A58" w:rsidRPr="00F90795" w:rsidRDefault="00221A58" w:rsidP="00221A58">
            <w:pPr>
              <w:jc w:val="both"/>
              <w:rPr>
                <w:rFonts w:eastAsia="Calibri"/>
                <w:sz w:val="24"/>
                <w:szCs w:val="24"/>
              </w:rPr>
            </w:pPr>
            <w:r w:rsidRPr="00F90795">
              <w:rPr>
                <w:rFonts w:eastAsia="Calibri"/>
                <w:sz w:val="24"/>
                <w:szCs w:val="24"/>
              </w:rPr>
              <w:t xml:space="preserve"> Школа№5-(9 класс-20 человек)</w:t>
            </w:r>
          </w:p>
          <w:p w:rsidR="00221A58" w:rsidRPr="00F90795" w:rsidRDefault="00221A58" w:rsidP="00221A58">
            <w:pPr>
              <w:jc w:val="both"/>
              <w:rPr>
                <w:rFonts w:eastAsia="Calibri"/>
                <w:sz w:val="24"/>
                <w:szCs w:val="24"/>
              </w:rPr>
            </w:pPr>
            <w:r w:rsidRPr="00F90795">
              <w:rPr>
                <w:rFonts w:eastAsia="Calibri"/>
                <w:sz w:val="24"/>
                <w:szCs w:val="24"/>
              </w:rPr>
              <w:t xml:space="preserve">  Итого принявших участие в мероприятии: 171 человек</w:t>
            </w:r>
          </w:p>
          <w:p w:rsidR="00221A58" w:rsidRPr="00F90795" w:rsidRDefault="00221A58" w:rsidP="00221A58">
            <w:pPr>
              <w:rPr>
                <w:rFonts w:eastAsia="Calibri"/>
                <w:sz w:val="24"/>
                <w:szCs w:val="24"/>
              </w:rPr>
            </w:pPr>
            <w:r w:rsidRPr="00F90795">
              <w:rPr>
                <w:rFonts w:eastAsia="Calibri"/>
                <w:sz w:val="24"/>
                <w:szCs w:val="24"/>
              </w:rPr>
              <w:t xml:space="preserve"> </w:t>
            </w:r>
            <w:r w:rsidRPr="00F90795">
              <w:rPr>
                <w:rFonts w:eastAsia="Calibri"/>
                <w:sz w:val="24"/>
                <w:szCs w:val="24"/>
                <w:u w:val="single"/>
              </w:rPr>
              <w:t>20.10.21</w:t>
            </w:r>
            <w:r w:rsidRPr="00F90795">
              <w:rPr>
                <w:rFonts w:eastAsia="Calibri"/>
                <w:sz w:val="24"/>
                <w:szCs w:val="24"/>
              </w:rPr>
              <w:t xml:space="preserve"> Встреча с руководителем  </w:t>
            </w:r>
            <w:r w:rsidRPr="00F90795">
              <w:rPr>
                <w:rFonts w:eastAsia="Calibri"/>
                <w:sz w:val="24"/>
                <w:szCs w:val="24"/>
              </w:rPr>
              <w:lastRenderedPageBreak/>
              <w:t xml:space="preserve">корпоративного учебного центра  ООО «Экоспром» г Новочеркасск  Фалько Наталья Николаевна </w:t>
            </w:r>
          </w:p>
          <w:p w:rsidR="00221A58" w:rsidRPr="00F90795" w:rsidRDefault="00221A58" w:rsidP="00221A58">
            <w:pPr>
              <w:rPr>
                <w:rFonts w:eastAsia="Calibri"/>
                <w:sz w:val="24"/>
                <w:szCs w:val="24"/>
              </w:rPr>
            </w:pPr>
            <w:r w:rsidRPr="00F90795">
              <w:rPr>
                <w:rFonts w:eastAsia="Calibri"/>
                <w:sz w:val="24"/>
                <w:szCs w:val="24"/>
              </w:rPr>
              <w:t>Школа№7- (7,8,9,10,11 классы-200 человек)</w:t>
            </w:r>
          </w:p>
          <w:p w:rsidR="00221A58" w:rsidRPr="00F90795" w:rsidRDefault="00221A58" w:rsidP="00221A58">
            <w:pPr>
              <w:rPr>
                <w:rFonts w:eastAsia="Calibri"/>
                <w:sz w:val="24"/>
                <w:szCs w:val="24"/>
              </w:rPr>
            </w:pPr>
            <w:r w:rsidRPr="00F90795">
              <w:rPr>
                <w:rFonts w:eastAsia="Calibri"/>
                <w:sz w:val="24"/>
                <w:szCs w:val="24"/>
              </w:rPr>
              <w:t>Школа№8-(7-8 классы-40 человек)</w:t>
            </w:r>
          </w:p>
          <w:p w:rsidR="00221A58" w:rsidRPr="00F90795" w:rsidRDefault="00221A58" w:rsidP="00221A58">
            <w:pPr>
              <w:rPr>
                <w:rFonts w:eastAsia="Calibri"/>
                <w:sz w:val="24"/>
                <w:szCs w:val="24"/>
              </w:rPr>
            </w:pPr>
            <w:r w:rsidRPr="00F90795">
              <w:rPr>
                <w:rFonts w:eastAsia="Calibri"/>
                <w:sz w:val="24"/>
                <w:szCs w:val="24"/>
              </w:rPr>
              <w:t>Школа№14-(2 класса-41 человек)</w:t>
            </w:r>
          </w:p>
          <w:p w:rsidR="00221A58" w:rsidRPr="00F90795" w:rsidRDefault="00221A58" w:rsidP="00221A58">
            <w:pPr>
              <w:rPr>
                <w:rFonts w:eastAsia="Calibri"/>
                <w:sz w:val="24"/>
                <w:szCs w:val="24"/>
              </w:rPr>
            </w:pPr>
            <w:r w:rsidRPr="00F90795">
              <w:rPr>
                <w:rFonts w:eastAsia="Calibri"/>
                <w:sz w:val="24"/>
                <w:szCs w:val="24"/>
              </w:rPr>
              <w:t>Школа№16(6-7 кл-18 человек)</w:t>
            </w:r>
          </w:p>
          <w:p w:rsidR="00221A58" w:rsidRPr="00F90795" w:rsidRDefault="00221A58" w:rsidP="00221A58">
            <w:pPr>
              <w:rPr>
                <w:rFonts w:eastAsia="Calibri"/>
                <w:sz w:val="24"/>
                <w:szCs w:val="24"/>
              </w:rPr>
            </w:pPr>
            <w:r w:rsidRPr="00F90795">
              <w:rPr>
                <w:rFonts w:eastAsia="Calibri"/>
                <w:sz w:val="24"/>
                <w:szCs w:val="24"/>
              </w:rPr>
              <w:t xml:space="preserve"> Итого принявших участие  в мероприятии: 299 человек</w:t>
            </w:r>
          </w:p>
          <w:p w:rsidR="00221A58" w:rsidRPr="00F90795" w:rsidRDefault="00221A58" w:rsidP="00221A58">
            <w:pPr>
              <w:rPr>
                <w:sz w:val="24"/>
                <w:szCs w:val="24"/>
              </w:rPr>
            </w:pPr>
            <w:r w:rsidRPr="00F90795">
              <w:rPr>
                <w:rFonts w:eastAsia="Calibri"/>
                <w:sz w:val="24"/>
                <w:szCs w:val="24"/>
                <w:u w:val="single"/>
              </w:rPr>
              <w:t>22.10.2021</w:t>
            </w:r>
            <w:r w:rsidRPr="00F90795">
              <w:rPr>
                <w:rFonts w:eastAsia="Calibri"/>
                <w:sz w:val="24"/>
                <w:szCs w:val="24"/>
              </w:rPr>
              <w:t xml:space="preserve">  Встреча с </w:t>
            </w:r>
            <w:r w:rsidRPr="00F90795">
              <w:rPr>
                <w:sz w:val="24"/>
                <w:szCs w:val="24"/>
              </w:rPr>
              <w:t xml:space="preserve">ведущий специалист учебно-производственного центра ПАО «ТАНТК» им. Г.М. Бериева, Щепилов Илья Сергеевич </w:t>
            </w:r>
          </w:p>
          <w:p w:rsidR="00221A58" w:rsidRPr="00F90795" w:rsidRDefault="00221A58" w:rsidP="00221A58">
            <w:pPr>
              <w:rPr>
                <w:sz w:val="24"/>
                <w:szCs w:val="24"/>
              </w:rPr>
            </w:pPr>
            <w:r w:rsidRPr="00F90795">
              <w:rPr>
                <w:sz w:val="24"/>
                <w:szCs w:val="24"/>
              </w:rPr>
              <w:t xml:space="preserve"> Школа №20 (8 кл-22чел;9 кл-19 чел = 41 человек)</w:t>
            </w:r>
          </w:p>
          <w:p w:rsidR="00221A58" w:rsidRPr="00F90795" w:rsidRDefault="00221A58" w:rsidP="00221A58">
            <w:pPr>
              <w:rPr>
                <w:sz w:val="24"/>
                <w:szCs w:val="24"/>
              </w:rPr>
            </w:pPr>
            <w:r w:rsidRPr="00F90795">
              <w:rPr>
                <w:sz w:val="24"/>
                <w:szCs w:val="24"/>
              </w:rPr>
              <w:t>Школа №24 (7,8,9 классы-30 человек)</w:t>
            </w:r>
          </w:p>
          <w:p w:rsidR="00221A58" w:rsidRPr="00F90795" w:rsidRDefault="00221A58" w:rsidP="00221A58">
            <w:pPr>
              <w:rPr>
                <w:sz w:val="24"/>
                <w:szCs w:val="24"/>
              </w:rPr>
            </w:pPr>
            <w:r w:rsidRPr="00F90795">
              <w:rPr>
                <w:sz w:val="24"/>
                <w:szCs w:val="24"/>
              </w:rPr>
              <w:t>Школа№25 (5-8 классы-20 человек)</w:t>
            </w:r>
          </w:p>
          <w:p w:rsidR="00221A58" w:rsidRPr="00F90795" w:rsidRDefault="00221A58" w:rsidP="00221A58">
            <w:pPr>
              <w:rPr>
                <w:sz w:val="24"/>
                <w:szCs w:val="24"/>
              </w:rPr>
            </w:pPr>
            <w:r w:rsidRPr="00F90795">
              <w:rPr>
                <w:sz w:val="24"/>
                <w:szCs w:val="24"/>
              </w:rPr>
              <w:t>Школа№27 (8 класс-56 человек)</w:t>
            </w:r>
          </w:p>
          <w:p w:rsidR="00221A58" w:rsidRPr="00F90795" w:rsidRDefault="00221A58" w:rsidP="00221A58">
            <w:pPr>
              <w:rPr>
                <w:sz w:val="24"/>
                <w:szCs w:val="24"/>
              </w:rPr>
            </w:pPr>
            <w:r w:rsidRPr="00F90795">
              <w:rPr>
                <w:sz w:val="24"/>
                <w:szCs w:val="24"/>
              </w:rPr>
              <w:t xml:space="preserve"> Итого  принявших участие  в мероприятии: 147 человек</w:t>
            </w:r>
          </w:p>
          <w:p w:rsidR="007E37FB" w:rsidRPr="00F90795" w:rsidRDefault="007E37FB" w:rsidP="007E37FB">
            <w:pPr>
              <w:pStyle w:val="afd"/>
              <w:jc w:val="both"/>
              <w:rPr>
                <w:rFonts w:ascii="Times New Roman" w:hAnsi="Times New Roman" w:cs="Times New Roman"/>
              </w:rPr>
            </w:pPr>
          </w:p>
          <w:p w:rsidR="00221A58" w:rsidRPr="00F90795" w:rsidRDefault="007E37FB" w:rsidP="007E37FB">
            <w:pPr>
              <w:snapToGrid w:val="0"/>
              <w:rPr>
                <w:sz w:val="24"/>
                <w:szCs w:val="24"/>
              </w:rPr>
            </w:pPr>
            <w:r w:rsidRPr="00F90795">
              <w:rPr>
                <w:sz w:val="24"/>
                <w:szCs w:val="24"/>
              </w:rPr>
              <w:t xml:space="preserve">С 22 ноября по 01 декабря  2021  года  прошла профориентационная  декада  для  обучающихся общеобразовательных организаций и молодежи. </w:t>
            </w:r>
          </w:p>
          <w:p w:rsidR="007E37FB" w:rsidRPr="00F90795" w:rsidRDefault="007E37FB" w:rsidP="007E37FB">
            <w:pPr>
              <w:snapToGrid w:val="0"/>
              <w:rPr>
                <w:sz w:val="24"/>
                <w:szCs w:val="24"/>
              </w:rPr>
            </w:pPr>
            <w:r w:rsidRPr="00F90795">
              <w:rPr>
                <w:sz w:val="24"/>
                <w:szCs w:val="24"/>
              </w:rPr>
              <w:t>В мероприятии приняло участие - 2311 обучающихся.</w:t>
            </w:r>
            <w:r w:rsidR="00F90795">
              <w:rPr>
                <w:sz w:val="24"/>
                <w:szCs w:val="24"/>
              </w:rPr>
              <w:t xml:space="preserve"> </w:t>
            </w:r>
            <w:r w:rsidRPr="00F90795">
              <w:rPr>
                <w:sz w:val="24"/>
                <w:szCs w:val="24"/>
              </w:rPr>
              <w:t xml:space="preserve"> В  течение  профориентационной  декады была проведена в дистанционном режиме Ярмарка  образовательных  организаций  «Куда  пойти  учиться?»</w:t>
            </w:r>
          </w:p>
        </w:tc>
      </w:tr>
      <w:tr w:rsidR="00240042" w:rsidRPr="005355A2" w:rsidTr="00D007C5">
        <w:tc>
          <w:tcPr>
            <w:tcW w:w="15276" w:type="dxa"/>
            <w:gridSpan w:val="5"/>
          </w:tcPr>
          <w:p w:rsidR="00240042" w:rsidRPr="005355A2" w:rsidRDefault="00240042" w:rsidP="00240042">
            <w:pPr>
              <w:suppressAutoHyphens/>
              <w:jc w:val="center"/>
              <w:outlineLvl w:val="1"/>
              <w:rPr>
                <w:bCs/>
                <w:sz w:val="24"/>
                <w:szCs w:val="24"/>
              </w:rPr>
            </w:pPr>
            <w:r w:rsidRPr="005355A2">
              <w:rPr>
                <w:bCs/>
                <w:sz w:val="24"/>
                <w:szCs w:val="24"/>
              </w:rPr>
              <w:lastRenderedPageBreak/>
              <w:t>3. Проведение профориентационной</w:t>
            </w:r>
            <w:r w:rsidR="00FB3066">
              <w:rPr>
                <w:bCs/>
                <w:sz w:val="24"/>
                <w:szCs w:val="24"/>
              </w:rPr>
              <w:t xml:space="preserve"> </w:t>
            </w:r>
            <w:r w:rsidRPr="005355A2">
              <w:rPr>
                <w:bCs/>
                <w:sz w:val="24"/>
                <w:szCs w:val="24"/>
              </w:rPr>
              <w:t xml:space="preserve"> работы с населением</w:t>
            </w:r>
          </w:p>
        </w:tc>
      </w:tr>
      <w:tr w:rsidR="00F668A5" w:rsidRPr="005355A2" w:rsidTr="008152FD">
        <w:tc>
          <w:tcPr>
            <w:tcW w:w="808" w:type="dxa"/>
          </w:tcPr>
          <w:p w:rsidR="00F668A5" w:rsidRPr="005355A2" w:rsidRDefault="00F668A5" w:rsidP="001A710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355A2">
              <w:rPr>
                <w:rFonts w:eastAsia="Calibri"/>
                <w:bCs/>
                <w:sz w:val="24"/>
                <w:szCs w:val="24"/>
              </w:rPr>
              <w:t>3.2.</w:t>
            </w:r>
          </w:p>
        </w:tc>
        <w:tc>
          <w:tcPr>
            <w:tcW w:w="4545" w:type="dxa"/>
          </w:tcPr>
          <w:p w:rsidR="00F668A5" w:rsidRPr="005355A2" w:rsidRDefault="00F668A5" w:rsidP="001A710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355A2">
              <w:rPr>
                <w:rFonts w:eastAsia="Calibri"/>
                <w:bCs/>
                <w:sz w:val="24"/>
                <w:szCs w:val="24"/>
              </w:rPr>
              <w:t xml:space="preserve">Организация в рамках мероприятий, посвященных профессиональным </w:t>
            </w:r>
            <w:r w:rsidRPr="005355A2">
              <w:rPr>
                <w:rFonts w:eastAsia="Calibri"/>
                <w:bCs/>
                <w:sz w:val="24"/>
                <w:szCs w:val="24"/>
              </w:rPr>
              <w:lastRenderedPageBreak/>
              <w:t>праздникам, профориентационных акций с привлечением работников предприятий, профессиональных образовательных организаций, образовательных организаций высшего образования, ветеранов труда, обучающихся и их родителей, средств массовой информации</w:t>
            </w:r>
          </w:p>
        </w:tc>
        <w:tc>
          <w:tcPr>
            <w:tcW w:w="1418" w:type="dxa"/>
          </w:tcPr>
          <w:p w:rsidR="00F668A5" w:rsidRPr="005355A2" w:rsidRDefault="00F668A5" w:rsidP="001A710A">
            <w:pPr>
              <w:jc w:val="center"/>
              <w:rPr>
                <w:bCs/>
                <w:sz w:val="24"/>
                <w:szCs w:val="24"/>
              </w:rPr>
            </w:pPr>
            <w:r w:rsidRPr="005355A2">
              <w:rPr>
                <w:bCs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3685" w:type="dxa"/>
          </w:tcPr>
          <w:p w:rsidR="00F668A5" w:rsidRPr="005355A2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5355A2">
              <w:rPr>
                <w:sz w:val="24"/>
                <w:szCs w:val="24"/>
              </w:rPr>
              <w:t xml:space="preserve">минобразование </w:t>
            </w:r>
          </w:p>
          <w:p w:rsidR="00F668A5" w:rsidRPr="005355A2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5355A2">
              <w:rPr>
                <w:sz w:val="24"/>
                <w:szCs w:val="24"/>
              </w:rPr>
              <w:t>Ростовской области,</w:t>
            </w:r>
          </w:p>
          <w:p w:rsidR="00F668A5" w:rsidRPr="005355A2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5355A2">
              <w:rPr>
                <w:rFonts w:eastAsia="Calibri"/>
                <w:sz w:val="24"/>
                <w:szCs w:val="24"/>
                <w:lang w:eastAsia="en-US"/>
              </w:rPr>
              <w:lastRenderedPageBreak/>
              <w:t>минтруд области,</w:t>
            </w:r>
          </w:p>
          <w:p w:rsidR="00F668A5" w:rsidRPr="005355A2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5355A2">
              <w:rPr>
                <w:sz w:val="24"/>
                <w:szCs w:val="24"/>
              </w:rPr>
              <w:t xml:space="preserve">минпромэнерго </w:t>
            </w:r>
          </w:p>
          <w:p w:rsidR="00F668A5" w:rsidRPr="005355A2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5355A2">
              <w:rPr>
                <w:sz w:val="24"/>
                <w:szCs w:val="24"/>
              </w:rPr>
              <w:t>Ростовской области,</w:t>
            </w:r>
          </w:p>
          <w:p w:rsidR="00F668A5" w:rsidRPr="005355A2" w:rsidRDefault="00F668A5" w:rsidP="001A710A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55A2">
              <w:rPr>
                <w:sz w:val="24"/>
                <w:szCs w:val="24"/>
              </w:rPr>
              <w:t>минсельхозпрод области,</w:t>
            </w:r>
          </w:p>
          <w:p w:rsidR="00F668A5" w:rsidRPr="005355A2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5355A2">
              <w:rPr>
                <w:sz w:val="24"/>
                <w:szCs w:val="24"/>
              </w:rPr>
              <w:t>минтранс РО,</w:t>
            </w:r>
          </w:p>
          <w:p w:rsidR="00F668A5" w:rsidRPr="005355A2" w:rsidRDefault="00F668A5" w:rsidP="001A710A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55A2">
              <w:rPr>
                <w:rFonts w:eastAsia="Calibri"/>
                <w:sz w:val="24"/>
                <w:szCs w:val="24"/>
                <w:lang w:eastAsia="en-US"/>
              </w:rPr>
              <w:t>минприроды Ростовской области,</w:t>
            </w:r>
          </w:p>
          <w:p w:rsidR="00F668A5" w:rsidRPr="005355A2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5355A2">
              <w:rPr>
                <w:sz w:val="24"/>
                <w:szCs w:val="24"/>
              </w:rPr>
              <w:t>министерство строительства РО,</w:t>
            </w:r>
          </w:p>
          <w:p w:rsidR="00F668A5" w:rsidRPr="005355A2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5355A2">
              <w:rPr>
                <w:sz w:val="24"/>
                <w:szCs w:val="24"/>
              </w:rPr>
              <w:t>министерство ЖКХ области,</w:t>
            </w:r>
          </w:p>
          <w:p w:rsidR="00F668A5" w:rsidRPr="005355A2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5355A2">
              <w:rPr>
                <w:sz w:val="24"/>
                <w:szCs w:val="24"/>
              </w:rPr>
              <w:t>минздрав РО,</w:t>
            </w:r>
          </w:p>
          <w:p w:rsidR="00F668A5" w:rsidRPr="005355A2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5355A2">
              <w:rPr>
                <w:sz w:val="24"/>
                <w:szCs w:val="24"/>
              </w:rPr>
              <w:t>минкультуры области,</w:t>
            </w:r>
          </w:p>
          <w:p w:rsidR="00F668A5" w:rsidRPr="005355A2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5355A2">
              <w:rPr>
                <w:sz w:val="24"/>
                <w:szCs w:val="24"/>
              </w:rPr>
              <w:t>мининформсвязь области,</w:t>
            </w:r>
          </w:p>
          <w:p w:rsidR="00F668A5" w:rsidRPr="005355A2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5355A2">
              <w:rPr>
                <w:sz w:val="24"/>
                <w:szCs w:val="24"/>
              </w:rPr>
              <w:t>минспорта Ростовской области,</w:t>
            </w:r>
          </w:p>
          <w:p w:rsidR="00F668A5" w:rsidRPr="005355A2" w:rsidRDefault="00F668A5" w:rsidP="001A710A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55A2">
              <w:rPr>
                <w:rFonts w:eastAsia="Calibri"/>
                <w:sz w:val="24"/>
                <w:szCs w:val="24"/>
                <w:lang w:eastAsia="en-US"/>
              </w:rPr>
              <w:t>департамент потребительского рынка Ростовской области,</w:t>
            </w:r>
          </w:p>
          <w:p w:rsidR="00F668A5" w:rsidRPr="005355A2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5355A2">
              <w:rPr>
                <w:sz w:val="24"/>
                <w:szCs w:val="24"/>
              </w:rPr>
              <w:t>департамент по казачеству</w:t>
            </w:r>
          </w:p>
        </w:tc>
        <w:tc>
          <w:tcPr>
            <w:tcW w:w="4820" w:type="dxa"/>
          </w:tcPr>
          <w:p w:rsidR="00DF3F7C" w:rsidRPr="005355A2" w:rsidRDefault="00441B5B" w:rsidP="00F90795">
            <w:pPr>
              <w:snapToGrid w:val="0"/>
              <w:rPr>
                <w:sz w:val="24"/>
                <w:szCs w:val="24"/>
              </w:rPr>
            </w:pPr>
            <w:r w:rsidRPr="005355A2">
              <w:rPr>
                <w:sz w:val="24"/>
                <w:szCs w:val="24"/>
              </w:rPr>
              <w:lastRenderedPageBreak/>
              <w:t xml:space="preserve">Участие в региональном конкурсе сочинений среди учащихся 11 классов </w:t>
            </w:r>
            <w:r w:rsidRPr="005355A2">
              <w:rPr>
                <w:sz w:val="24"/>
                <w:szCs w:val="24"/>
              </w:rPr>
              <w:lastRenderedPageBreak/>
              <w:t xml:space="preserve">«Почему я хочу работать в органах прокуратуры». Обучающаяся МБОУ СОШ № 16 допущена ко 2 туру конкурса, </w:t>
            </w:r>
            <w:r w:rsidR="00DF3F7C">
              <w:rPr>
                <w:sz w:val="24"/>
                <w:szCs w:val="24"/>
              </w:rPr>
              <w:t>Самойлова Екатерина</w:t>
            </w:r>
            <w:r w:rsidR="00B260DC">
              <w:rPr>
                <w:sz w:val="24"/>
                <w:szCs w:val="24"/>
              </w:rPr>
              <w:t>, обучающаяся</w:t>
            </w:r>
            <w:r w:rsidR="008727A7">
              <w:rPr>
                <w:sz w:val="24"/>
                <w:szCs w:val="24"/>
              </w:rPr>
              <w:t xml:space="preserve"> 11 класса  МБОУ СОШ</w:t>
            </w:r>
            <w:r w:rsidR="00F90795">
              <w:rPr>
                <w:sz w:val="24"/>
                <w:szCs w:val="24"/>
              </w:rPr>
              <w:t xml:space="preserve"> </w:t>
            </w:r>
            <w:r w:rsidR="00B260DC">
              <w:rPr>
                <w:sz w:val="24"/>
                <w:szCs w:val="24"/>
              </w:rPr>
              <w:t>№40,</w:t>
            </w:r>
            <w:r w:rsidR="008727A7">
              <w:rPr>
                <w:sz w:val="24"/>
                <w:szCs w:val="24"/>
              </w:rPr>
              <w:t xml:space="preserve"> стала победителем дистанционного этапа областной олимп</w:t>
            </w:r>
            <w:r w:rsidR="00F90795">
              <w:rPr>
                <w:sz w:val="24"/>
                <w:szCs w:val="24"/>
              </w:rPr>
              <w:t>и</w:t>
            </w:r>
            <w:r w:rsidR="008727A7">
              <w:rPr>
                <w:sz w:val="24"/>
                <w:szCs w:val="24"/>
              </w:rPr>
              <w:t>ады по истории государства и права России, посвящённой 300-летию прокуратуры Российской Фе</w:t>
            </w:r>
            <w:r w:rsidR="00F90795">
              <w:rPr>
                <w:sz w:val="24"/>
                <w:szCs w:val="24"/>
              </w:rPr>
              <w:t>дерации.</w:t>
            </w:r>
          </w:p>
        </w:tc>
      </w:tr>
      <w:tr w:rsidR="00F668A5" w:rsidRPr="005355A2" w:rsidTr="008152FD">
        <w:tc>
          <w:tcPr>
            <w:tcW w:w="808" w:type="dxa"/>
          </w:tcPr>
          <w:p w:rsidR="00F668A5" w:rsidRPr="00200D03" w:rsidRDefault="00F668A5" w:rsidP="001A710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00D03">
              <w:rPr>
                <w:rFonts w:eastAsia="Calibri"/>
                <w:bCs/>
                <w:sz w:val="24"/>
                <w:szCs w:val="24"/>
              </w:rPr>
              <w:lastRenderedPageBreak/>
              <w:t>3.3.</w:t>
            </w:r>
          </w:p>
        </w:tc>
        <w:tc>
          <w:tcPr>
            <w:tcW w:w="4545" w:type="dxa"/>
          </w:tcPr>
          <w:p w:rsidR="00F668A5" w:rsidRPr="00200D03" w:rsidRDefault="00F668A5" w:rsidP="001A710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200D03">
              <w:rPr>
                <w:rFonts w:eastAsia="Calibri"/>
                <w:bCs/>
                <w:sz w:val="24"/>
                <w:szCs w:val="24"/>
              </w:rPr>
              <w:t>Организация мероприятий по повышению престижа рабочих профессий, инженерно-технических и других специальностей, востребованных на рынке труда</w:t>
            </w:r>
          </w:p>
        </w:tc>
        <w:tc>
          <w:tcPr>
            <w:tcW w:w="1418" w:type="dxa"/>
          </w:tcPr>
          <w:p w:rsidR="00F668A5" w:rsidRPr="00200D03" w:rsidRDefault="00F668A5" w:rsidP="001A710A">
            <w:pPr>
              <w:jc w:val="center"/>
              <w:rPr>
                <w:bCs/>
                <w:sz w:val="24"/>
                <w:szCs w:val="24"/>
              </w:rPr>
            </w:pPr>
            <w:r w:rsidRPr="00200D03">
              <w:rPr>
                <w:bCs/>
                <w:sz w:val="24"/>
                <w:szCs w:val="24"/>
              </w:rPr>
              <w:t>ежегодно</w:t>
            </w:r>
          </w:p>
        </w:tc>
        <w:tc>
          <w:tcPr>
            <w:tcW w:w="3685" w:type="dxa"/>
          </w:tcPr>
          <w:p w:rsidR="00F668A5" w:rsidRPr="00200D03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200D03">
              <w:rPr>
                <w:sz w:val="24"/>
                <w:szCs w:val="24"/>
              </w:rPr>
              <w:t xml:space="preserve">минобразование </w:t>
            </w:r>
          </w:p>
          <w:p w:rsidR="00F668A5" w:rsidRPr="00200D03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200D03">
              <w:rPr>
                <w:sz w:val="24"/>
                <w:szCs w:val="24"/>
              </w:rPr>
              <w:t>Ростовской области,</w:t>
            </w:r>
          </w:p>
          <w:p w:rsidR="00F668A5" w:rsidRPr="00200D03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200D03">
              <w:rPr>
                <w:rFonts w:eastAsia="Calibri"/>
                <w:sz w:val="24"/>
                <w:szCs w:val="24"/>
                <w:lang w:eastAsia="en-US"/>
              </w:rPr>
              <w:t>минтруд области,</w:t>
            </w:r>
          </w:p>
          <w:p w:rsidR="00F668A5" w:rsidRPr="00200D03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200D03">
              <w:rPr>
                <w:sz w:val="24"/>
                <w:szCs w:val="24"/>
              </w:rPr>
              <w:t xml:space="preserve">минпромэнерго </w:t>
            </w:r>
          </w:p>
          <w:p w:rsidR="00F668A5" w:rsidRPr="00200D03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200D03">
              <w:rPr>
                <w:sz w:val="24"/>
                <w:szCs w:val="24"/>
              </w:rPr>
              <w:t>Ростовской области,</w:t>
            </w:r>
          </w:p>
          <w:p w:rsidR="00F668A5" w:rsidRPr="00200D03" w:rsidRDefault="00F668A5" w:rsidP="001A710A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00D03">
              <w:rPr>
                <w:sz w:val="24"/>
                <w:szCs w:val="24"/>
              </w:rPr>
              <w:t>минсельхозпрод области,</w:t>
            </w:r>
          </w:p>
          <w:p w:rsidR="00F668A5" w:rsidRPr="00200D03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200D03">
              <w:rPr>
                <w:sz w:val="24"/>
                <w:szCs w:val="24"/>
              </w:rPr>
              <w:t>минтранс РО,</w:t>
            </w:r>
          </w:p>
          <w:p w:rsidR="00F668A5" w:rsidRPr="00200D03" w:rsidRDefault="00F668A5" w:rsidP="001A710A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00D03">
              <w:rPr>
                <w:rFonts w:eastAsia="Calibri"/>
                <w:sz w:val="24"/>
                <w:szCs w:val="24"/>
                <w:lang w:eastAsia="en-US"/>
              </w:rPr>
              <w:t>минприроды Ростовской области,</w:t>
            </w:r>
          </w:p>
          <w:p w:rsidR="00F668A5" w:rsidRPr="00200D03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200D03">
              <w:rPr>
                <w:sz w:val="24"/>
                <w:szCs w:val="24"/>
              </w:rPr>
              <w:t>министерство строительства РО,</w:t>
            </w:r>
          </w:p>
          <w:p w:rsidR="00F668A5" w:rsidRPr="00200D03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200D03">
              <w:rPr>
                <w:sz w:val="24"/>
                <w:szCs w:val="24"/>
              </w:rPr>
              <w:t>министерство ЖКХ области,</w:t>
            </w:r>
          </w:p>
          <w:p w:rsidR="00F668A5" w:rsidRPr="00200D03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200D03">
              <w:rPr>
                <w:sz w:val="24"/>
                <w:szCs w:val="24"/>
              </w:rPr>
              <w:t>минздрав РО,</w:t>
            </w:r>
          </w:p>
          <w:p w:rsidR="00F668A5" w:rsidRPr="00200D03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200D03">
              <w:rPr>
                <w:sz w:val="24"/>
                <w:szCs w:val="24"/>
              </w:rPr>
              <w:t>минкультуры области,</w:t>
            </w:r>
          </w:p>
          <w:p w:rsidR="00F668A5" w:rsidRPr="00200D03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200D03">
              <w:rPr>
                <w:sz w:val="24"/>
                <w:szCs w:val="24"/>
              </w:rPr>
              <w:t>мининформсвязь области,</w:t>
            </w:r>
          </w:p>
          <w:p w:rsidR="00F668A5" w:rsidRPr="00200D03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200D03">
              <w:rPr>
                <w:sz w:val="24"/>
                <w:szCs w:val="24"/>
              </w:rPr>
              <w:t>минспорта Ростовской области,</w:t>
            </w:r>
          </w:p>
          <w:p w:rsidR="00F668A5" w:rsidRPr="00200D03" w:rsidRDefault="00F668A5" w:rsidP="001A710A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00D03">
              <w:rPr>
                <w:rFonts w:eastAsia="Calibri"/>
                <w:sz w:val="24"/>
                <w:szCs w:val="24"/>
                <w:lang w:eastAsia="en-US"/>
              </w:rPr>
              <w:t>департамент потребительского рынка Ростовской области,</w:t>
            </w:r>
          </w:p>
          <w:p w:rsidR="00F668A5" w:rsidRPr="00200D03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200D03">
              <w:rPr>
                <w:sz w:val="24"/>
                <w:szCs w:val="24"/>
              </w:rPr>
              <w:t>департамент по казачеству</w:t>
            </w:r>
          </w:p>
        </w:tc>
        <w:tc>
          <w:tcPr>
            <w:tcW w:w="4820" w:type="dxa"/>
          </w:tcPr>
          <w:p w:rsidR="00F90795" w:rsidRPr="00200D03" w:rsidRDefault="0007440B" w:rsidP="00F90795">
            <w:pPr>
              <w:snapToGrid w:val="0"/>
              <w:rPr>
                <w:sz w:val="24"/>
                <w:szCs w:val="24"/>
              </w:rPr>
            </w:pPr>
            <w:r w:rsidRPr="00200D03">
              <w:rPr>
                <w:sz w:val="24"/>
                <w:szCs w:val="24"/>
              </w:rPr>
              <w:t>Участие</w:t>
            </w:r>
            <w:r w:rsidR="00F90795" w:rsidRPr="00200D03">
              <w:rPr>
                <w:sz w:val="24"/>
                <w:szCs w:val="24"/>
              </w:rPr>
              <w:t xml:space="preserve"> </w:t>
            </w:r>
            <w:r w:rsidR="00200D03">
              <w:rPr>
                <w:sz w:val="24"/>
                <w:szCs w:val="24"/>
              </w:rPr>
              <w:t xml:space="preserve"> </w:t>
            </w:r>
            <w:r w:rsidR="00F90795" w:rsidRPr="00200D03">
              <w:rPr>
                <w:sz w:val="24"/>
                <w:szCs w:val="24"/>
              </w:rPr>
              <w:t xml:space="preserve">обучающихся </w:t>
            </w:r>
            <w:r w:rsidRPr="00200D03">
              <w:rPr>
                <w:sz w:val="24"/>
                <w:szCs w:val="24"/>
              </w:rPr>
              <w:t xml:space="preserve"> в</w:t>
            </w:r>
            <w:r w:rsidR="00200D03">
              <w:rPr>
                <w:sz w:val="24"/>
                <w:szCs w:val="24"/>
              </w:rPr>
              <w:t xml:space="preserve"> </w:t>
            </w:r>
            <w:r w:rsidRPr="00200D03">
              <w:rPr>
                <w:sz w:val="24"/>
                <w:szCs w:val="24"/>
              </w:rPr>
              <w:t xml:space="preserve"> </w:t>
            </w:r>
            <w:r w:rsidR="00F90795" w:rsidRPr="00200D03">
              <w:rPr>
                <w:sz w:val="24"/>
                <w:szCs w:val="24"/>
              </w:rPr>
              <w:t>проекте</w:t>
            </w:r>
            <w:r w:rsidRPr="00200D03">
              <w:rPr>
                <w:sz w:val="24"/>
                <w:szCs w:val="24"/>
              </w:rPr>
              <w:t xml:space="preserve"> </w:t>
            </w:r>
            <w:r w:rsidR="009078F6" w:rsidRPr="00200D03">
              <w:rPr>
                <w:sz w:val="24"/>
                <w:szCs w:val="24"/>
              </w:rPr>
              <w:t>«</w:t>
            </w:r>
            <w:r w:rsidRPr="00200D03">
              <w:rPr>
                <w:sz w:val="24"/>
                <w:szCs w:val="24"/>
              </w:rPr>
              <w:t>Б</w:t>
            </w:r>
            <w:r w:rsidR="00E733D0" w:rsidRPr="00200D03">
              <w:rPr>
                <w:sz w:val="24"/>
                <w:szCs w:val="24"/>
              </w:rPr>
              <w:t xml:space="preserve">илет в </w:t>
            </w:r>
            <w:r w:rsidRPr="00200D03">
              <w:rPr>
                <w:sz w:val="24"/>
                <w:szCs w:val="24"/>
              </w:rPr>
              <w:t>Б</w:t>
            </w:r>
            <w:r w:rsidR="00E733D0" w:rsidRPr="00200D03">
              <w:rPr>
                <w:sz w:val="24"/>
                <w:szCs w:val="24"/>
              </w:rPr>
              <w:t>удущее</w:t>
            </w:r>
            <w:r w:rsidR="009078F6" w:rsidRPr="00200D03">
              <w:rPr>
                <w:sz w:val="24"/>
                <w:szCs w:val="24"/>
              </w:rPr>
              <w:t>»</w:t>
            </w:r>
            <w:r w:rsidR="004B1D05" w:rsidRPr="00200D03">
              <w:rPr>
                <w:sz w:val="24"/>
                <w:szCs w:val="24"/>
              </w:rPr>
              <w:t xml:space="preserve"> </w:t>
            </w:r>
            <w:r w:rsidR="009078F6" w:rsidRPr="00200D03">
              <w:rPr>
                <w:sz w:val="24"/>
                <w:szCs w:val="24"/>
              </w:rPr>
              <w:t>-</w:t>
            </w:r>
            <w:r w:rsidR="00E91DB2" w:rsidRPr="00200D03">
              <w:rPr>
                <w:sz w:val="24"/>
                <w:szCs w:val="24"/>
              </w:rPr>
              <w:t xml:space="preserve"> </w:t>
            </w:r>
            <w:r w:rsidR="009078F6" w:rsidRPr="00200D03">
              <w:rPr>
                <w:sz w:val="24"/>
                <w:szCs w:val="24"/>
              </w:rPr>
              <w:t xml:space="preserve">зарегистрировано- 2.496 обучающихся.  </w:t>
            </w:r>
          </w:p>
          <w:p w:rsidR="00F668A5" w:rsidRPr="00200D03" w:rsidRDefault="009078F6" w:rsidP="00F90795">
            <w:pPr>
              <w:snapToGrid w:val="0"/>
              <w:rPr>
                <w:sz w:val="24"/>
                <w:szCs w:val="24"/>
              </w:rPr>
            </w:pPr>
            <w:r w:rsidRPr="00200D03">
              <w:rPr>
                <w:sz w:val="24"/>
                <w:szCs w:val="24"/>
              </w:rPr>
              <w:t>Приняли участие</w:t>
            </w:r>
            <w:r w:rsidR="00200D03">
              <w:rPr>
                <w:sz w:val="24"/>
                <w:szCs w:val="24"/>
              </w:rPr>
              <w:t xml:space="preserve"> в мероприятиях</w:t>
            </w:r>
            <w:r w:rsidR="00F90795" w:rsidRPr="00200D03">
              <w:rPr>
                <w:sz w:val="24"/>
                <w:szCs w:val="24"/>
              </w:rPr>
              <w:t>:</w:t>
            </w:r>
            <w:r w:rsidRPr="00200D03">
              <w:rPr>
                <w:sz w:val="24"/>
                <w:szCs w:val="24"/>
              </w:rPr>
              <w:t xml:space="preserve"> </w:t>
            </w:r>
          </w:p>
          <w:p w:rsidR="001E630D" w:rsidRPr="00200D03" w:rsidRDefault="001E630D" w:rsidP="00E91DB2">
            <w:pPr>
              <w:snapToGrid w:val="0"/>
              <w:rPr>
                <w:sz w:val="24"/>
                <w:szCs w:val="24"/>
              </w:rPr>
            </w:pPr>
            <w:r w:rsidRPr="00200D03">
              <w:rPr>
                <w:sz w:val="24"/>
                <w:szCs w:val="24"/>
              </w:rPr>
              <w:t>Сентябрь</w:t>
            </w:r>
            <w:r w:rsidR="00B260DC" w:rsidRPr="00200D03">
              <w:rPr>
                <w:sz w:val="24"/>
                <w:szCs w:val="24"/>
              </w:rPr>
              <w:t xml:space="preserve"> </w:t>
            </w:r>
            <w:r w:rsidRPr="00200D03">
              <w:rPr>
                <w:sz w:val="24"/>
                <w:szCs w:val="24"/>
              </w:rPr>
              <w:t>- « Кулинарное дело»</w:t>
            </w:r>
          </w:p>
          <w:p w:rsidR="001E630D" w:rsidRPr="00200D03" w:rsidRDefault="001E630D" w:rsidP="00E91DB2">
            <w:pPr>
              <w:snapToGrid w:val="0"/>
              <w:rPr>
                <w:sz w:val="24"/>
                <w:szCs w:val="24"/>
              </w:rPr>
            </w:pPr>
            <w:r w:rsidRPr="00200D03">
              <w:rPr>
                <w:sz w:val="24"/>
                <w:szCs w:val="24"/>
              </w:rPr>
              <w:t>«Профессия</w:t>
            </w:r>
            <w:r w:rsidR="00F90795" w:rsidRPr="00200D03">
              <w:rPr>
                <w:sz w:val="24"/>
                <w:szCs w:val="24"/>
              </w:rPr>
              <w:t>.</w:t>
            </w:r>
            <w:r w:rsidR="00200D03">
              <w:rPr>
                <w:sz w:val="24"/>
                <w:szCs w:val="24"/>
              </w:rPr>
              <w:t xml:space="preserve"> </w:t>
            </w:r>
            <w:r w:rsidRPr="00200D03">
              <w:rPr>
                <w:sz w:val="24"/>
                <w:szCs w:val="24"/>
              </w:rPr>
              <w:t>Ландшафтный дизайнер»</w:t>
            </w:r>
            <w:r w:rsidR="004B1D05" w:rsidRPr="00200D03">
              <w:rPr>
                <w:sz w:val="24"/>
                <w:szCs w:val="24"/>
              </w:rPr>
              <w:t>-2.751</w:t>
            </w:r>
            <w:r w:rsidR="009078F6" w:rsidRPr="00200D03">
              <w:rPr>
                <w:sz w:val="24"/>
                <w:szCs w:val="24"/>
              </w:rPr>
              <w:t>человек.</w:t>
            </w:r>
          </w:p>
          <w:p w:rsidR="00F90795" w:rsidRPr="00200D03" w:rsidRDefault="009078F6" w:rsidP="00E91DB2">
            <w:pPr>
              <w:snapToGrid w:val="0"/>
              <w:rPr>
                <w:sz w:val="24"/>
                <w:szCs w:val="24"/>
              </w:rPr>
            </w:pPr>
            <w:r w:rsidRPr="00200D03">
              <w:rPr>
                <w:sz w:val="24"/>
                <w:szCs w:val="24"/>
              </w:rPr>
              <w:t xml:space="preserve"> Октябрь- « Специалист</w:t>
            </w:r>
            <w:r w:rsidR="00B260DC" w:rsidRPr="00200D03">
              <w:rPr>
                <w:sz w:val="24"/>
                <w:szCs w:val="24"/>
              </w:rPr>
              <w:t xml:space="preserve"> по аддитивным технологиям»,  «</w:t>
            </w:r>
            <w:r w:rsidRPr="00200D03">
              <w:rPr>
                <w:sz w:val="24"/>
                <w:szCs w:val="24"/>
              </w:rPr>
              <w:t>Профессия « Оператор беспилотных летател</w:t>
            </w:r>
            <w:r w:rsidR="00200D03">
              <w:rPr>
                <w:sz w:val="24"/>
                <w:szCs w:val="24"/>
              </w:rPr>
              <w:t>ь</w:t>
            </w:r>
            <w:r w:rsidRPr="00200D03">
              <w:rPr>
                <w:sz w:val="24"/>
                <w:szCs w:val="24"/>
              </w:rPr>
              <w:t xml:space="preserve">ных систем», </w:t>
            </w:r>
          </w:p>
          <w:p w:rsidR="009078F6" w:rsidRPr="00200D03" w:rsidRDefault="009078F6" w:rsidP="00E91DB2">
            <w:pPr>
              <w:snapToGrid w:val="0"/>
              <w:rPr>
                <w:sz w:val="24"/>
                <w:szCs w:val="24"/>
              </w:rPr>
            </w:pPr>
            <w:r w:rsidRPr="00200D03">
              <w:rPr>
                <w:sz w:val="24"/>
                <w:szCs w:val="24"/>
              </w:rPr>
              <w:t>« Лабораторно- химический анализ»-</w:t>
            </w:r>
          </w:p>
          <w:p w:rsidR="00F90795" w:rsidRPr="00200D03" w:rsidRDefault="009078F6" w:rsidP="00F90795">
            <w:pPr>
              <w:snapToGrid w:val="0"/>
              <w:rPr>
                <w:sz w:val="24"/>
                <w:szCs w:val="24"/>
              </w:rPr>
            </w:pPr>
            <w:r w:rsidRPr="00200D03">
              <w:rPr>
                <w:sz w:val="24"/>
                <w:szCs w:val="24"/>
              </w:rPr>
              <w:t xml:space="preserve"> Ноябрь</w:t>
            </w:r>
            <w:r w:rsidR="00E91DB2" w:rsidRPr="00200D03">
              <w:rPr>
                <w:sz w:val="24"/>
                <w:szCs w:val="24"/>
              </w:rPr>
              <w:t xml:space="preserve"> </w:t>
            </w:r>
            <w:r w:rsidRPr="00200D03">
              <w:rPr>
                <w:sz w:val="24"/>
                <w:szCs w:val="24"/>
              </w:rPr>
              <w:t>-</w:t>
            </w:r>
            <w:r w:rsidR="004B1D05" w:rsidRPr="00200D03">
              <w:rPr>
                <w:sz w:val="24"/>
                <w:szCs w:val="24"/>
              </w:rPr>
              <w:t xml:space="preserve"> </w:t>
            </w:r>
            <w:r w:rsidRPr="00200D03">
              <w:rPr>
                <w:sz w:val="24"/>
                <w:szCs w:val="24"/>
              </w:rPr>
              <w:t xml:space="preserve">«Технологии моды», </w:t>
            </w:r>
            <w:r w:rsidR="00F90795" w:rsidRPr="00200D03">
              <w:rPr>
                <w:sz w:val="24"/>
                <w:szCs w:val="24"/>
              </w:rPr>
              <w:t>« Мастер кузовного ремонта</w:t>
            </w:r>
            <w:r w:rsidRPr="00200D03">
              <w:rPr>
                <w:sz w:val="24"/>
                <w:szCs w:val="24"/>
              </w:rPr>
              <w:t>, «Клипм</w:t>
            </w:r>
            <w:r w:rsidR="00F90795" w:rsidRPr="00200D03">
              <w:rPr>
                <w:sz w:val="24"/>
                <w:szCs w:val="24"/>
              </w:rPr>
              <w:t>ейкер»</w:t>
            </w:r>
            <w:r w:rsidR="00200D03">
              <w:rPr>
                <w:sz w:val="24"/>
                <w:szCs w:val="24"/>
              </w:rPr>
              <w:t>-3656 человек</w:t>
            </w:r>
          </w:p>
          <w:p w:rsidR="00F90795" w:rsidRPr="00200D03" w:rsidRDefault="00F90795" w:rsidP="00F90795">
            <w:pPr>
              <w:snapToGrid w:val="0"/>
              <w:rPr>
                <w:sz w:val="24"/>
                <w:szCs w:val="24"/>
              </w:rPr>
            </w:pPr>
            <w:r w:rsidRPr="00200D03">
              <w:rPr>
                <w:sz w:val="24"/>
                <w:szCs w:val="24"/>
              </w:rPr>
              <w:t xml:space="preserve">В </w:t>
            </w:r>
            <w:r w:rsidR="009078F6" w:rsidRPr="00200D03">
              <w:rPr>
                <w:sz w:val="24"/>
                <w:szCs w:val="24"/>
              </w:rPr>
              <w:t>рамках федерального проекта «Успех каждого ребёнка</w:t>
            </w:r>
            <w:r w:rsidR="00A05547" w:rsidRPr="00200D03">
              <w:rPr>
                <w:sz w:val="24"/>
                <w:szCs w:val="24"/>
              </w:rPr>
              <w:t xml:space="preserve">» </w:t>
            </w:r>
            <w:r w:rsidR="004B1D05" w:rsidRPr="00200D03">
              <w:rPr>
                <w:sz w:val="24"/>
                <w:szCs w:val="24"/>
              </w:rPr>
              <w:t>приняли участие более 5.000 обучающихс</w:t>
            </w:r>
            <w:r w:rsidR="00A05547" w:rsidRPr="00200D03">
              <w:rPr>
                <w:sz w:val="24"/>
                <w:szCs w:val="24"/>
              </w:rPr>
              <w:t>я.</w:t>
            </w:r>
            <w:r w:rsidRPr="00200D03">
              <w:rPr>
                <w:sz w:val="24"/>
                <w:szCs w:val="24"/>
              </w:rPr>
              <w:t xml:space="preserve"> Участие в федеральном проекте « Без срока давности - более 6.000  педагогов и обучающихся.</w:t>
            </w:r>
          </w:p>
          <w:p w:rsidR="004B1D05" w:rsidRPr="00200D03" w:rsidRDefault="004B1D05" w:rsidP="004B1D05">
            <w:pPr>
              <w:shd w:val="clear" w:color="auto" w:fill="FFFFFF"/>
              <w:rPr>
                <w:sz w:val="24"/>
                <w:szCs w:val="24"/>
              </w:rPr>
            </w:pPr>
          </w:p>
          <w:p w:rsidR="004B1D05" w:rsidRPr="00200D03" w:rsidRDefault="004B1D05" w:rsidP="004B1D05">
            <w:pPr>
              <w:shd w:val="clear" w:color="auto" w:fill="FFFFFF"/>
              <w:rPr>
                <w:sz w:val="24"/>
                <w:szCs w:val="24"/>
              </w:rPr>
            </w:pPr>
            <w:r w:rsidRPr="00200D03">
              <w:rPr>
                <w:sz w:val="24"/>
                <w:szCs w:val="24"/>
              </w:rPr>
              <w:t xml:space="preserve"> 25.11.21 прошёл открытый урок по предпринимательской деятельности, который провёл в </w:t>
            </w:r>
            <w:r w:rsidR="00B1065D" w:rsidRPr="00200D03">
              <w:rPr>
                <w:sz w:val="24"/>
                <w:szCs w:val="24"/>
              </w:rPr>
              <w:t xml:space="preserve"> </w:t>
            </w:r>
            <w:r w:rsidRPr="00200D03">
              <w:rPr>
                <w:sz w:val="24"/>
                <w:szCs w:val="24"/>
              </w:rPr>
              <w:t>р</w:t>
            </w:r>
            <w:r w:rsidR="005661AA">
              <w:rPr>
                <w:sz w:val="24"/>
                <w:szCs w:val="24"/>
              </w:rPr>
              <w:t>ежиме-онлайн преподаватель РИНХА</w:t>
            </w:r>
            <w:r w:rsidR="00B1065D" w:rsidRPr="00200D03">
              <w:rPr>
                <w:sz w:val="24"/>
                <w:szCs w:val="24"/>
              </w:rPr>
              <w:t>,</w:t>
            </w:r>
            <w:r w:rsidRPr="00200D03">
              <w:rPr>
                <w:sz w:val="24"/>
                <w:szCs w:val="24"/>
              </w:rPr>
              <w:t xml:space="preserve"> Джуха</w:t>
            </w:r>
            <w:r w:rsidR="005661AA">
              <w:rPr>
                <w:sz w:val="24"/>
                <w:szCs w:val="24"/>
              </w:rPr>
              <w:t xml:space="preserve"> </w:t>
            </w:r>
            <w:r w:rsidRPr="00200D03">
              <w:rPr>
                <w:sz w:val="24"/>
                <w:szCs w:val="24"/>
              </w:rPr>
              <w:t xml:space="preserve"> Владимир Михайлович</w:t>
            </w:r>
          </w:p>
          <w:p w:rsidR="004B1D05" w:rsidRPr="00200D03" w:rsidRDefault="00B1065D" w:rsidP="004B1D0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00D03">
              <w:rPr>
                <w:sz w:val="24"/>
                <w:szCs w:val="24"/>
              </w:rPr>
              <w:t xml:space="preserve"> 08</w:t>
            </w:r>
            <w:r w:rsidR="004B1D05" w:rsidRPr="00200D03">
              <w:rPr>
                <w:sz w:val="24"/>
                <w:szCs w:val="24"/>
              </w:rPr>
              <w:t xml:space="preserve">.12.21 прошёл урок </w:t>
            </w:r>
            <w:r w:rsidR="00221A58" w:rsidRPr="00200D03">
              <w:rPr>
                <w:sz w:val="24"/>
                <w:szCs w:val="24"/>
              </w:rPr>
              <w:t>финансовой грамотности в МБОУ СОШ №1 и МБОУ</w:t>
            </w:r>
            <w:r w:rsidR="00A05547" w:rsidRPr="00200D03">
              <w:rPr>
                <w:sz w:val="24"/>
                <w:szCs w:val="24"/>
              </w:rPr>
              <w:t xml:space="preserve"> </w:t>
            </w:r>
            <w:r w:rsidR="00221A58" w:rsidRPr="00200D03">
              <w:rPr>
                <w:sz w:val="24"/>
                <w:szCs w:val="24"/>
              </w:rPr>
              <w:t>СОШ№24</w:t>
            </w:r>
            <w:r w:rsidRPr="00200D03">
              <w:rPr>
                <w:sz w:val="24"/>
                <w:szCs w:val="24"/>
              </w:rPr>
              <w:t>, в котором приняли участие- 60 человек</w:t>
            </w:r>
            <w:r w:rsidR="004B1D05" w:rsidRPr="00200D03">
              <w:rPr>
                <w:color w:val="000000"/>
                <w:sz w:val="24"/>
                <w:szCs w:val="24"/>
              </w:rPr>
              <w:t xml:space="preserve"> </w:t>
            </w:r>
          </w:p>
          <w:p w:rsidR="009078F6" w:rsidRPr="00200D03" w:rsidRDefault="009078F6" w:rsidP="001A710A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078F6" w:rsidRPr="00200D03" w:rsidRDefault="009078F6" w:rsidP="001A710A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1E630D" w:rsidRPr="00200D03" w:rsidRDefault="001E630D" w:rsidP="001A710A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668A5" w:rsidRPr="005355A2" w:rsidTr="008152FD">
        <w:tc>
          <w:tcPr>
            <w:tcW w:w="808" w:type="dxa"/>
          </w:tcPr>
          <w:p w:rsidR="00F668A5" w:rsidRPr="00A05547" w:rsidRDefault="00F668A5" w:rsidP="001A710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05547">
              <w:rPr>
                <w:rFonts w:eastAsia="Calibri"/>
                <w:bCs/>
                <w:sz w:val="24"/>
                <w:szCs w:val="24"/>
              </w:rPr>
              <w:lastRenderedPageBreak/>
              <w:t>3.4.</w:t>
            </w:r>
          </w:p>
        </w:tc>
        <w:tc>
          <w:tcPr>
            <w:tcW w:w="4545" w:type="dxa"/>
          </w:tcPr>
          <w:p w:rsidR="00F668A5" w:rsidRPr="00A05547" w:rsidRDefault="00F668A5" w:rsidP="001A710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A05547">
              <w:rPr>
                <w:rFonts w:eastAsia="Calibri"/>
                <w:bCs/>
                <w:sz w:val="24"/>
                <w:szCs w:val="24"/>
              </w:rPr>
              <w:t xml:space="preserve">Содействие в организации профориентационных экскурсий </w:t>
            </w:r>
            <w:r w:rsidRPr="00A05547">
              <w:rPr>
                <w:rFonts w:eastAsia="Calibri"/>
                <w:bCs/>
                <w:sz w:val="24"/>
                <w:szCs w:val="24"/>
              </w:rPr>
              <w:br/>
              <w:t xml:space="preserve">для населения в организациях </w:t>
            </w:r>
          </w:p>
        </w:tc>
        <w:tc>
          <w:tcPr>
            <w:tcW w:w="1418" w:type="dxa"/>
          </w:tcPr>
          <w:p w:rsidR="00F668A5" w:rsidRPr="00A05547" w:rsidRDefault="00F668A5" w:rsidP="001A710A">
            <w:pPr>
              <w:jc w:val="center"/>
              <w:rPr>
                <w:bCs/>
                <w:sz w:val="24"/>
                <w:szCs w:val="24"/>
              </w:rPr>
            </w:pPr>
            <w:r w:rsidRPr="00A05547">
              <w:rPr>
                <w:bCs/>
                <w:sz w:val="24"/>
                <w:szCs w:val="24"/>
              </w:rPr>
              <w:t>ежегодно</w:t>
            </w:r>
          </w:p>
        </w:tc>
        <w:tc>
          <w:tcPr>
            <w:tcW w:w="3685" w:type="dxa"/>
          </w:tcPr>
          <w:p w:rsidR="00F668A5" w:rsidRPr="00A05547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 xml:space="preserve">минобразование </w:t>
            </w:r>
          </w:p>
          <w:p w:rsidR="00F668A5" w:rsidRPr="00A05547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Ростовской области,</w:t>
            </w:r>
          </w:p>
          <w:p w:rsidR="00F668A5" w:rsidRPr="00A05547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A05547">
              <w:rPr>
                <w:rFonts w:eastAsia="Calibri"/>
                <w:sz w:val="24"/>
                <w:szCs w:val="24"/>
                <w:lang w:eastAsia="en-US"/>
              </w:rPr>
              <w:t>минтруд области,</w:t>
            </w:r>
          </w:p>
          <w:p w:rsidR="00F668A5" w:rsidRPr="00A05547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 xml:space="preserve">минпромэнерго </w:t>
            </w:r>
          </w:p>
          <w:p w:rsidR="00F668A5" w:rsidRPr="00A05547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Ростовской области,</w:t>
            </w:r>
          </w:p>
          <w:p w:rsidR="00F668A5" w:rsidRPr="00A05547" w:rsidRDefault="00F668A5" w:rsidP="001A710A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5547">
              <w:rPr>
                <w:sz w:val="24"/>
                <w:szCs w:val="24"/>
              </w:rPr>
              <w:t>минсельхозпрод области,</w:t>
            </w:r>
          </w:p>
          <w:p w:rsidR="00F668A5" w:rsidRPr="00A05547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минтранс РО,</w:t>
            </w:r>
          </w:p>
          <w:p w:rsidR="00F668A5" w:rsidRPr="00A05547" w:rsidRDefault="00F668A5" w:rsidP="001A710A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5547">
              <w:rPr>
                <w:rFonts w:eastAsia="Calibri"/>
                <w:sz w:val="24"/>
                <w:szCs w:val="24"/>
                <w:lang w:eastAsia="en-US"/>
              </w:rPr>
              <w:t>минприроды Ростовской области,</w:t>
            </w:r>
          </w:p>
          <w:p w:rsidR="00F668A5" w:rsidRPr="00A05547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министерство строительства РО,</w:t>
            </w:r>
          </w:p>
          <w:p w:rsidR="00F668A5" w:rsidRPr="00A05547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министерство ЖКХ области,</w:t>
            </w:r>
          </w:p>
          <w:p w:rsidR="00F668A5" w:rsidRPr="00A05547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минздрав РО,</w:t>
            </w:r>
          </w:p>
          <w:p w:rsidR="00F668A5" w:rsidRPr="00A05547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минкультуры области,</w:t>
            </w:r>
          </w:p>
          <w:p w:rsidR="00F668A5" w:rsidRPr="00A05547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мининформсвязь области,</w:t>
            </w:r>
          </w:p>
          <w:p w:rsidR="00F668A5" w:rsidRPr="00A05547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минспорта Ростовской области,</w:t>
            </w:r>
          </w:p>
          <w:p w:rsidR="00F668A5" w:rsidRPr="00A05547" w:rsidRDefault="00F668A5" w:rsidP="001A710A">
            <w:pPr>
              <w:snapToGrid w:val="0"/>
              <w:jc w:val="center"/>
              <w:rPr>
                <w:strike/>
                <w:sz w:val="24"/>
                <w:szCs w:val="24"/>
              </w:rPr>
            </w:pPr>
            <w:r w:rsidRPr="00A05547">
              <w:rPr>
                <w:rFonts w:eastAsia="Calibri"/>
                <w:sz w:val="24"/>
                <w:szCs w:val="24"/>
                <w:lang w:eastAsia="en-US"/>
              </w:rPr>
              <w:t>департамент потребительского рынка Ростовской области</w:t>
            </w:r>
          </w:p>
        </w:tc>
        <w:tc>
          <w:tcPr>
            <w:tcW w:w="4820" w:type="dxa"/>
          </w:tcPr>
          <w:p w:rsidR="00221A58" w:rsidRPr="005355A2" w:rsidRDefault="00B260DC" w:rsidP="00221A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В октяб</w:t>
            </w:r>
            <w:r w:rsidR="00A05547">
              <w:rPr>
                <w:color w:val="000000"/>
                <w:sz w:val="24"/>
                <w:szCs w:val="24"/>
              </w:rPr>
              <w:t xml:space="preserve">ре </w:t>
            </w:r>
            <w:r>
              <w:rPr>
                <w:color w:val="000000"/>
                <w:sz w:val="24"/>
                <w:szCs w:val="24"/>
              </w:rPr>
              <w:t xml:space="preserve"> 2021 года</w:t>
            </w:r>
            <w:r w:rsidR="00A05547">
              <w:rPr>
                <w:color w:val="000000"/>
                <w:sz w:val="24"/>
                <w:szCs w:val="24"/>
              </w:rPr>
              <w:t xml:space="preserve"> в режиме - онлайн</w:t>
            </w:r>
            <w:r>
              <w:rPr>
                <w:color w:val="000000"/>
                <w:sz w:val="24"/>
                <w:szCs w:val="24"/>
              </w:rPr>
              <w:t xml:space="preserve"> обучающиеся</w:t>
            </w:r>
            <w:r w:rsidR="00A05547">
              <w:rPr>
                <w:color w:val="000000"/>
                <w:sz w:val="24"/>
                <w:szCs w:val="24"/>
              </w:rPr>
              <w:t xml:space="preserve"> школ города </w:t>
            </w:r>
            <w:r>
              <w:rPr>
                <w:color w:val="000000"/>
                <w:sz w:val="24"/>
                <w:szCs w:val="24"/>
              </w:rPr>
              <w:t xml:space="preserve"> приняли участие</w:t>
            </w:r>
            <w:r w:rsidR="00B1065D" w:rsidRPr="005355A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в организации и проведении профориентацинных экскурсиях</w:t>
            </w:r>
            <w:r w:rsidR="00A05547">
              <w:rPr>
                <w:color w:val="000000"/>
                <w:sz w:val="24"/>
                <w:szCs w:val="24"/>
              </w:rPr>
              <w:t>.</w:t>
            </w:r>
          </w:p>
          <w:p w:rsidR="00221A58" w:rsidRPr="005355A2" w:rsidRDefault="00221A58" w:rsidP="00221A58">
            <w:pPr>
              <w:rPr>
                <w:sz w:val="24"/>
                <w:szCs w:val="24"/>
              </w:rPr>
            </w:pPr>
          </w:p>
          <w:p w:rsidR="00F668A5" w:rsidRPr="005355A2" w:rsidRDefault="00F668A5" w:rsidP="00221A58">
            <w:pPr>
              <w:rPr>
                <w:sz w:val="24"/>
                <w:szCs w:val="24"/>
                <w:highlight w:val="yellow"/>
              </w:rPr>
            </w:pPr>
          </w:p>
        </w:tc>
      </w:tr>
      <w:tr w:rsidR="0007440B" w:rsidRPr="005355A2" w:rsidTr="008152FD">
        <w:tc>
          <w:tcPr>
            <w:tcW w:w="808" w:type="dxa"/>
          </w:tcPr>
          <w:p w:rsidR="0007440B" w:rsidRPr="00A05547" w:rsidRDefault="0007440B" w:rsidP="001A710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05547">
              <w:rPr>
                <w:rFonts w:eastAsia="Calibri"/>
                <w:bCs/>
                <w:sz w:val="24"/>
                <w:szCs w:val="24"/>
              </w:rPr>
              <w:t>3.5.</w:t>
            </w:r>
          </w:p>
        </w:tc>
        <w:tc>
          <w:tcPr>
            <w:tcW w:w="4545" w:type="dxa"/>
          </w:tcPr>
          <w:p w:rsidR="0007440B" w:rsidRPr="00A05547" w:rsidRDefault="007E37FB" w:rsidP="001A710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 xml:space="preserve">Предоставление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</w:t>
            </w:r>
            <w:r w:rsidRPr="00A05547">
              <w:rPr>
                <w:sz w:val="24"/>
                <w:szCs w:val="24"/>
              </w:rPr>
              <w:lastRenderedPageBreak/>
              <w:t>профессионального обучения и получения дополнительного профессионального образования</w:t>
            </w:r>
          </w:p>
        </w:tc>
        <w:tc>
          <w:tcPr>
            <w:tcW w:w="1418" w:type="dxa"/>
          </w:tcPr>
          <w:p w:rsidR="0007440B" w:rsidRPr="00A05547" w:rsidRDefault="0007440B" w:rsidP="001A710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07440B" w:rsidRPr="00A05547" w:rsidRDefault="0007440B" w:rsidP="001A710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7E37FB" w:rsidRPr="00A05547" w:rsidRDefault="007E37FB" w:rsidP="007E37FB">
            <w:pPr>
              <w:pStyle w:val="afd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A05547">
              <w:rPr>
                <w:rFonts w:ascii="Times New Roman" w:hAnsi="Times New Roman" w:cs="Times New Roman"/>
              </w:rPr>
              <w:t xml:space="preserve">2682 гражданам предоставлена государственная услуга по профессиональной ориентации граждан в целях выбора сферы деятельности (профессии), </w:t>
            </w:r>
            <w:r w:rsidRPr="00A05547">
              <w:rPr>
                <w:rFonts w:ascii="Times New Roman" w:eastAsia="Calibri" w:hAnsi="Times New Roman" w:cs="Times New Roman"/>
                <w:bCs/>
              </w:rPr>
              <w:t xml:space="preserve">трудоустройства, прохождения </w:t>
            </w:r>
            <w:r w:rsidRPr="00A05547">
              <w:rPr>
                <w:rFonts w:ascii="Times New Roman" w:eastAsia="Calibri" w:hAnsi="Times New Roman" w:cs="Times New Roman"/>
                <w:bCs/>
              </w:rPr>
              <w:lastRenderedPageBreak/>
              <w:t>профессионального обучения и получения дополнительного профессионального образования, из них:  111 безработных гражданина направлены на профессиональное обучение и  для</w:t>
            </w:r>
            <w:r w:rsidR="00FB3066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A05547">
              <w:rPr>
                <w:rFonts w:ascii="Times New Roman" w:eastAsia="Calibri" w:hAnsi="Times New Roman" w:cs="Times New Roman"/>
                <w:bCs/>
              </w:rPr>
              <w:t xml:space="preserve">получения дополнительного профессионального образования.  </w:t>
            </w:r>
          </w:p>
          <w:p w:rsidR="007E37FB" w:rsidRPr="00A05547" w:rsidRDefault="007E37FB" w:rsidP="007E37FB">
            <w:pPr>
              <w:pStyle w:val="afd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A05547">
              <w:rPr>
                <w:rFonts w:ascii="Times New Roman" w:eastAsia="Calibri" w:hAnsi="Times New Roman" w:cs="Times New Roman"/>
                <w:bCs/>
              </w:rPr>
              <w:t>340</w:t>
            </w:r>
            <w:r w:rsidR="00FB3066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A05547">
              <w:rPr>
                <w:rFonts w:ascii="Times New Roman" w:eastAsia="Calibri" w:hAnsi="Times New Roman" w:cs="Times New Roman"/>
                <w:bCs/>
              </w:rPr>
              <w:t>гражданам различных категорий, планирующим</w:t>
            </w:r>
            <w:r w:rsidR="00FB3066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A05547">
              <w:rPr>
                <w:rFonts w:ascii="Times New Roman" w:eastAsia="Calibri" w:hAnsi="Times New Roman" w:cs="Times New Roman"/>
                <w:bCs/>
              </w:rPr>
              <w:t>обучение  в рамках национального проекта «Демография» оказана</w:t>
            </w:r>
            <w:r w:rsidR="00FB3066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A05547">
              <w:rPr>
                <w:rFonts w:ascii="Times New Roman" w:eastAsia="Calibri" w:hAnsi="Times New Roman" w:cs="Times New Roman"/>
                <w:bCs/>
              </w:rPr>
              <w:t>профориентационная государственная услуга.</w:t>
            </w:r>
          </w:p>
          <w:p w:rsidR="0007440B" w:rsidRPr="00A05547" w:rsidRDefault="007E37FB" w:rsidP="00A64F47">
            <w:pPr>
              <w:snapToGrid w:val="0"/>
              <w:rPr>
                <w:sz w:val="24"/>
                <w:szCs w:val="24"/>
              </w:rPr>
            </w:pPr>
            <w:r w:rsidRPr="00A05547">
              <w:rPr>
                <w:rFonts w:eastAsia="Calibri"/>
                <w:bCs/>
                <w:sz w:val="24"/>
                <w:szCs w:val="24"/>
              </w:rPr>
              <w:t>1024 человек – безработная молодежь в возрасте</w:t>
            </w:r>
            <w:r w:rsidR="00FB3066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A05547">
              <w:rPr>
                <w:rFonts w:eastAsia="Calibri"/>
                <w:bCs/>
                <w:sz w:val="24"/>
                <w:szCs w:val="24"/>
              </w:rPr>
              <w:t>от 14 до 29 лет, в том числе 468 человек – подростки, трудоустроенные на временные рабочие места в свободное от учебы время.</w:t>
            </w:r>
          </w:p>
        </w:tc>
      </w:tr>
      <w:tr w:rsidR="00F668A5" w:rsidRPr="005355A2" w:rsidTr="008152FD">
        <w:tc>
          <w:tcPr>
            <w:tcW w:w="808" w:type="dxa"/>
          </w:tcPr>
          <w:p w:rsidR="00F668A5" w:rsidRPr="005355A2" w:rsidRDefault="00F668A5" w:rsidP="001A710A">
            <w:pPr>
              <w:snapToGri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355A2">
              <w:rPr>
                <w:rFonts w:eastAsia="Calibri"/>
                <w:bCs/>
                <w:sz w:val="24"/>
                <w:szCs w:val="24"/>
              </w:rPr>
              <w:lastRenderedPageBreak/>
              <w:t>3.6.</w:t>
            </w:r>
          </w:p>
        </w:tc>
        <w:tc>
          <w:tcPr>
            <w:tcW w:w="4545" w:type="dxa"/>
          </w:tcPr>
          <w:p w:rsidR="00F668A5" w:rsidRPr="005355A2" w:rsidRDefault="00F668A5" w:rsidP="001A710A">
            <w:pPr>
              <w:snapToGri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355A2">
              <w:rPr>
                <w:rFonts w:eastAsia="Calibri"/>
                <w:bCs/>
                <w:sz w:val="24"/>
                <w:szCs w:val="24"/>
              </w:rPr>
              <w:t xml:space="preserve">Развитие форм временной занятости обучающихся, в том числе посредством включения их в работу студенческих отрядов, добровольческих организаций, реализации волонтерских и социокультурных проектов в целях трудового воспитания </w:t>
            </w:r>
            <w:r w:rsidRPr="005355A2">
              <w:rPr>
                <w:rFonts w:eastAsia="Calibri"/>
                <w:bCs/>
                <w:sz w:val="24"/>
                <w:szCs w:val="24"/>
              </w:rPr>
              <w:br/>
              <w:t>и профессиональной ориентации</w:t>
            </w:r>
          </w:p>
        </w:tc>
        <w:tc>
          <w:tcPr>
            <w:tcW w:w="1418" w:type="dxa"/>
          </w:tcPr>
          <w:p w:rsidR="00F668A5" w:rsidRPr="005355A2" w:rsidRDefault="00F668A5" w:rsidP="001A710A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355A2">
              <w:rPr>
                <w:rFonts w:eastAsia="Calibri"/>
                <w:bCs/>
                <w:sz w:val="24"/>
                <w:szCs w:val="24"/>
              </w:rPr>
              <w:t>ежегодно</w:t>
            </w:r>
          </w:p>
        </w:tc>
        <w:tc>
          <w:tcPr>
            <w:tcW w:w="3685" w:type="dxa"/>
          </w:tcPr>
          <w:p w:rsidR="00F668A5" w:rsidRPr="005355A2" w:rsidRDefault="00F668A5" w:rsidP="001A710A">
            <w:pPr>
              <w:snapToGri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355A2">
              <w:rPr>
                <w:rFonts w:eastAsia="Calibri"/>
                <w:bCs/>
                <w:sz w:val="24"/>
                <w:szCs w:val="24"/>
              </w:rPr>
              <w:t>УГСЗН Ростовской области,</w:t>
            </w:r>
          </w:p>
          <w:p w:rsidR="00F668A5" w:rsidRPr="005355A2" w:rsidRDefault="00F668A5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5355A2">
              <w:rPr>
                <w:sz w:val="24"/>
                <w:szCs w:val="24"/>
              </w:rPr>
              <w:t xml:space="preserve">минобразование </w:t>
            </w:r>
          </w:p>
          <w:p w:rsidR="00F668A5" w:rsidRPr="005355A2" w:rsidRDefault="00F668A5" w:rsidP="001A710A">
            <w:pPr>
              <w:snapToGri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355A2">
              <w:rPr>
                <w:sz w:val="24"/>
                <w:szCs w:val="24"/>
              </w:rPr>
              <w:t>Ростовской области</w:t>
            </w:r>
            <w:r w:rsidRPr="005355A2">
              <w:rPr>
                <w:rFonts w:eastAsia="Calibri"/>
                <w:bCs/>
                <w:sz w:val="24"/>
                <w:szCs w:val="24"/>
              </w:rPr>
              <w:t xml:space="preserve">, </w:t>
            </w:r>
          </w:p>
          <w:p w:rsidR="00F668A5" w:rsidRPr="005355A2" w:rsidRDefault="00F668A5" w:rsidP="001A710A">
            <w:pPr>
              <w:snapToGri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355A2">
              <w:rPr>
                <w:rFonts w:eastAsia="Calibri"/>
                <w:bCs/>
                <w:sz w:val="24"/>
                <w:szCs w:val="24"/>
              </w:rPr>
              <w:t>комитет по молодежной политике,</w:t>
            </w:r>
          </w:p>
          <w:p w:rsidR="00F668A5" w:rsidRPr="005355A2" w:rsidRDefault="00F668A5" w:rsidP="001A710A">
            <w:pPr>
              <w:snapToGri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355A2">
              <w:rPr>
                <w:rFonts w:eastAsia="Calibri"/>
                <w:bCs/>
                <w:sz w:val="24"/>
                <w:szCs w:val="24"/>
              </w:rPr>
              <w:t>центры занятости населения,</w:t>
            </w:r>
          </w:p>
          <w:p w:rsidR="00F668A5" w:rsidRPr="005355A2" w:rsidRDefault="00F668A5" w:rsidP="001A710A">
            <w:pPr>
              <w:snapToGri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355A2">
              <w:rPr>
                <w:rFonts w:eastAsia="Calibri"/>
                <w:sz w:val="24"/>
                <w:szCs w:val="24"/>
                <w:lang w:eastAsia="en-US"/>
              </w:rPr>
              <w:t>органы местного самоуправления</w:t>
            </w:r>
            <w:r w:rsidRPr="005355A2">
              <w:rPr>
                <w:sz w:val="24"/>
                <w:szCs w:val="24"/>
                <w:vertAlign w:val="superscript"/>
              </w:rPr>
              <w:t>*</w:t>
            </w:r>
            <w:r w:rsidRPr="005355A2">
              <w:rPr>
                <w:rFonts w:eastAsia="Calibri"/>
                <w:bCs/>
                <w:sz w:val="24"/>
                <w:szCs w:val="24"/>
              </w:rPr>
              <w:t xml:space="preserve">, </w:t>
            </w:r>
          </w:p>
          <w:p w:rsidR="00F668A5" w:rsidRPr="005355A2" w:rsidRDefault="00F668A5" w:rsidP="001A710A">
            <w:pPr>
              <w:snapToGri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355A2">
              <w:rPr>
                <w:rFonts w:eastAsia="Calibri"/>
                <w:bCs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4820" w:type="dxa"/>
          </w:tcPr>
          <w:p w:rsidR="00F668A5" w:rsidRPr="005355A2" w:rsidRDefault="00A05547" w:rsidP="002130F6">
            <w:pPr>
              <w:snapToGrid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 В июне </w:t>
            </w:r>
            <w:r w:rsidR="002130F6" w:rsidRPr="005355A2">
              <w:rPr>
                <w:rFonts w:eastAsia="Calibri"/>
                <w:bCs/>
                <w:sz w:val="24"/>
                <w:szCs w:val="24"/>
              </w:rPr>
              <w:t>2021 на работы, связанные с благоустройством и уборкой города  через Центр занятости населения трудоустроено 134 подростка.</w:t>
            </w:r>
          </w:p>
          <w:p w:rsidR="007E37FB" w:rsidRPr="005355A2" w:rsidRDefault="007E37FB" w:rsidP="002130F6">
            <w:pPr>
              <w:snapToGrid w:val="0"/>
              <w:rPr>
                <w:rFonts w:eastAsia="Calibri"/>
                <w:bCs/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Профориентационное сопровождение и организация временного трудоустройства подростков – основной этап в подборе вариантов трудоустройства и профессионального самоопределения, обучающих</w:t>
            </w:r>
            <w:r w:rsidR="00A05547">
              <w:rPr>
                <w:sz w:val="24"/>
                <w:szCs w:val="24"/>
              </w:rPr>
              <w:t>ся в возрасте от 14 до 18 лет.  Всего в 2021 году т</w:t>
            </w:r>
            <w:r w:rsidRPr="00A05547">
              <w:rPr>
                <w:sz w:val="24"/>
                <w:szCs w:val="24"/>
              </w:rPr>
              <w:t>рудоустроено - 468 подростка. Несовершеннолетние граждане перед направлением на работу в обязательном порядке проходят</w:t>
            </w:r>
            <w:r w:rsidR="00A05547">
              <w:rPr>
                <w:sz w:val="24"/>
                <w:szCs w:val="24"/>
              </w:rPr>
              <w:t xml:space="preserve"> </w:t>
            </w:r>
            <w:r w:rsidRPr="00A05547">
              <w:rPr>
                <w:sz w:val="24"/>
                <w:szCs w:val="24"/>
              </w:rPr>
              <w:t>профориентационное</w:t>
            </w:r>
            <w:r w:rsidR="00A05547">
              <w:rPr>
                <w:sz w:val="24"/>
                <w:szCs w:val="24"/>
              </w:rPr>
              <w:t xml:space="preserve"> </w:t>
            </w:r>
            <w:r w:rsidRPr="00A05547">
              <w:rPr>
                <w:sz w:val="24"/>
                <w:szCs w:val="24"/>
              </w:rPr>
              <w:t>тестирование.</w:t>
            </w:r>
          </w:p>
        </w:tc>
      </w:tr>
      <w:tr w:rsidR="00F668A5" w:rsidRPr="005355A2" w:rsidTr="008152FD">
        <w:tc>
          <w:tcPr>
            <w:tcW w:w="808" w:type="dxa"/>
          </w:tcPr>
          <w:p w:rsidR="00F668A5" w:rsidRPr="005355A2" w:rsidRDefault="00F668A5" w:rsidP="001A710A">
            <w:pPr>
              <w:snapToGri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355A2">
              <w:rPr>
                <w:rFonts w:eastAsia="Calibri"/>
                <w:bCs/>
                <w:sz w:val="24"/>
                <w:szCs w:val="24"/>
              </w:rPr>
              <w:t>3.7.</w:t>
            </w:r>
          </w:p>
        </w:tc>
        <w:tc>
          <w:tcPr>
            <w:tcW w:w="4545" w:type="dxa"/>
          </w:tcPr>
          <w:p w:rsidR="00F668A5" w:rsidRPr="005355A2" w:rsidRDefault="00F668A5" w:rsidP="001A710A">
            <w:pPr>
              <w:snapToGri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5355A2">
              <w:rPr>
                <w:rFonts w:eastAsia="Calibri"/>
                <w:bCs/>
                <w:sz w:val="24"/>
                <w:szCs w:val="24"/>
              </w:rPr>
              <w:t>Организация работы</w:t>
            </w:r>
            <w:r w:rsidR="006043CD" w:rsidRPr="005355A2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5355A2">
              <w:rPr>
                <w:rFonts w:eastAsia="Calibri"/>
                <w:bCs/>
                <w:sz w:val="24"/>
                <w:szCs w:val="24"/>
              </w:rPr>
              <w:t xml:space="preserve"> мобильных</w:t>
            </w:r>
            <w:r w:rsidR="00200D03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5355A2">
              <w:rPr>
                <w:rFonts w:eastAsia="Calibri"/>
                <w:bCs/>
                <w:sz w:val="24"/>
                <w:szCs w:val="24"/>
              </w:rPr>
              <w:t xml:space="preserve"> офисов центров занятости населения по </w:t>
            </w:r>
            <w:r w:rsidRPr="005355A2">
              <w:rPr>
                <w:rFonts w:eastAsia="Calibri"/>
                <w:bCs/>
                <w:sz w:val="24"/>
                <w:szCs w:val="24"/>
              </w:rPr>
              <w:lastRenderedPageBreak/>
              <w:t xml:space="preserve">оказанию комплекса услуг по профессиональной ориентации и содействию занятости молодежи </w:t>
            </w:r>
          </w:p>
        </w:tc>
        <w:tc>
          <w:tcPr>
            <w:tcW w:w="1418" w:type="dxa"/>
          </w:tcPr>
          <w:p w:rsidR="00F668A5" w:rsidRPr="005355A2" w:rsidRDefault="00F668A5" w:rsidP="001A710A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355A2">
              <w:rPr>
                <w:rFonts w:eastAsia="Calibri"/>
                <w:bCs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3685" w:type="dxa"/>
          </w:tcPr>
          <w:p w:rsidR="00F668A5" w:rsidRPr="005355A2" w:rsidRDefault="00F668A5" w:rsidP="001A710A">
            <w:pPr>
              <w:snapToGri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355A2">
              <w:rPr>
                <w:rFonts w:eastAsia="Calibri"/>
                <w:bCs/>
                <w:sz w:val="24"/>
                <w:szCs w:val="24"/>
              </w:rPr>
              <w:t>УГСЗН Ростовской области,</w:t>
            </w:r>
          </w:p>
          <w:p w:rsidR="00F668A5" w:rsidRPr="005355A2" w:rsidRDefault="00F668A5" w:rsidP="001A710A">
            <w:pPr>
              <w:snapToGri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355A2">
              <w:rPr>
                <w:rFonts w:eastAsia="Calibri"/>
                <w:bCs/>
                <w:sz w:val="24"/>
                <w:szCs w:val="24"/>
              </w:rPr>
              <w:t xml:space="preserve"> центры занятости населения</w:t>
            </w:r>
          </w:p>
        </w:tc>
        <w:tc>
          <w:tcPr>
            <w:tcW w:w="4820" w:type="dxa"/>
          </w:tcPr>
          <w:p w:rsidR="00D06780" w:rsidRPr="005355A2" w:rsidRDefault="00A05547" w:rsidP="00D06780">
            <w:pPr>
              <w:snapToGrid w:val="0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Проведено</w:t>
            </w:r>
            <w:r w:rsidR="00200D03">
              <w:rPr>
                <w:rFonts w:eastAsia="Calibri"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Cs/>
                <w:sz w:val="24"/>
                <w:szCs w:val="24"/>
              </w:rPr>
              <w:t>профориентационное тестирование</w:t>
            </w:r>
            <w:r w:rsidR="00D06780" w:rsidRPr="005355A2">
              <w:rPr>
                <w:rFonts w:eastAsia="Calibri"/>
                <w:bCs/>
                <w:sz w:val="24"/>
                <w:szCs w:val="24"/>
              </w:rPr>
              <w:t xml:space="preserve"> обучающихся школ в рамках </w:t>
            </w:r>
            <w:r w:rsidR="00D06780" w:rsidRPr="005355A2">
              <w:rPr>
                <w:rFonts w:eastAsia="Calibri"/>
                <w:bCs/>
                <w:sz w:val="24"/>
                <w:szCs w:val="24"/>
              </w:rPr>
              <w:lastRenderedPageBreak/>
              <w:t xml:space="preserve">областных Дней профориентации молодежи «Сделай свой выбор».  </w:t>
            </w:r>
          </w:p>
          <w:p w:rsidR="00D06780" w:rsidRPr="005355A2" w:rsidRDefault="00D06780" w:rsidP="00D06780">
            <w:pPr>
              <w:snapToGrid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:rsidR="00F668A5" w:rsidRPr="005355A2" w:rsidRDefault="00D06780" w:rsidP="00221A58">
            <w:pPr>
              <w:snapToGrid w:val="0"/>
              <w:rPr>
                <w:rFonts w:eastAsia="Calibri"/>
                <w:bCs/>
                <w:sz w:val="24"/>
                <w:szCs w:val="24"/>
              </w:rPr>
            </w:pPr>
            <w:r w:rsidRPr="005355A2">
              <w:rPr>
                <w:rFonts w:eastAsia="Calibri"/>
                <w:bCs/>
                <w:sz w:val="24"/>
                <w:szCs w:val="24"/>
              </w:rPr>
              <w:t>Оказание содействия в проведении индивидуального тестирования и консультирования в помещении ГКУ РО «Центр занятости населения города Новошахтинска» по предварительной записи</w:t>
            </w:r>
          </w:p>
          <w:p w:rsidR="00A64F47" w:rsidRPr="00A05547" w:rsidRDefault="00A64F47" w:rsidP="00A64F47">
            <w:pPr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В связи с распространением новой коронавирусной инфекции (</w:t>
            </w:r>
            <w:r w:rsidRPr="00A05547">
              <w:rPr>
                <w:sz w:val="24"/>
                <w:szCs w:val="24"/>
                <w:lang w:val="en-US"/>
              </w:rPr>
              <w:t>CQVID</w:t>
            </w:r>
            <w:r w:rsidRPr="00A05547">
              <w:rPr>
                <w:sz w:val="24"/>
                <w:szCs w:val="24"/>
              </w:rPr>
              <w:t>-19), выезды мобильных офисов  центра занятости населения в  2021 году не осуществлялись.  Предоставление государственных услуг в сфере занятости населения, в том числе профориентационных  для обучающихся образовательных организаций и молодежи предоставляются по индивидуальной форме по предварительной записи гражданна прием,  через личный кабинет интерактивного портала службы занятости населения</w:t>
            </w:r>
            <w:r w:rsidR="00200D03">
              <w:rPr>
                <w:sz w:val="24"/>
                <w:szCs w:val="24"/>
              </w:rPr>
              <w:t xml:space="preserve"> </w:t>
            </w:r>
            <w:r w:rsidRPr="00A05547">
              <w:rPr>
                <w:sz w:val="24"/>
                <w:szCs w:val="24"/>
              </w:rPr>
              <w:t xml:space="preserve"> Ростовской </w:t>
            </w:r>
            <w:r w:rsidR="005661AA">
              <w:rPr>
                <w:sz w:val="24"/>
                <w:szCs w:val="24"/>
              </w:rPr>
              <w:t xml:space="preserve"> </w:t>
            </w:r>
            <w:r w:rsidRPr="00A05547">
              <w:rPr>
                <w:sz w:val="24"/>
                <w:szCs w:val="24"/>
              </w:rPr>
              <w:t>области или по специально выделенномутелефону: 8(86369)2-08-11.</w:t>
            </w:r>
          </w:p>
          <w:p w:rsidR="00A64F47" w:rsidRPr="005355A2" w:rsidRDefault="00A64F47" w:rsidP="00E91DB2">
            <w:pPr>
              <w:snapToGrid w:val="0"/>
              <w:rPr>
                <w:rFonts w:eastAsia="Calibri"/>
                <w:bCs/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В случае снятия ограничительных мер, выезды мобильных офисов  центра занятости населения по образовательным организациям возобновятся согласно плану профориентации.</w:t>
            </w:r>
          </w:p>
        </w:tc>
      </w:tr>
      <w:tr w:rsidR="00195E0C" w:rsidRPr="005355A2" w:rsidTr="008152FD">
        <w:tc>
          <w:tcPr>
            <w:tcW w:w="808" w:type="dxa"/>
          </w:tcPr>
          <w:p w:rsidR="00195E0C" w:rsidRPr="00A05547" w:rsidRDefault="00195E0C" w:rsidP="001A710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05547">
              <w:rPr>
                <w:rFonts w:eastAsia="Calibri"/>
                <w:bCs/>
                <w:sz w:val="24"/>
                <w:szCs w:val="24"/>
              </w:rPr>
              <w:lastRenderedPageBreak/>
              <w:t>3.16.</w:t>
            </w:r>
          </w:p>
        </w:tc>
        <w:tc>
          <w:tcPr>
            <w:tcW w:w="4545" w:type="dxa"/>
          </w:tcPr>
          <w:p w:rsidR="00195E0C" w:rsidRPr="00A05547" w:rsidRDefault="00195E0C" w:rsidP="00C4279F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A05547">
              <w:rPr>
                <w:rFonts w:eastAsia="Calibri"/>
                <w:bCs/>
                <w:sz w:val="24"/>
                <w:szCs w:val="24"/>
              </w:rPr>
              <w:t xml:space="preserve">Включение в систему внеучебной деятельности обучающихся 9  –  11 классов общеобразовательных организаций профориентационных экскурсий на предприятия и организации </w:t>
            </w:r>
            <w:r w:rsidRPr="00A05547">
              <w:rPr>
                <w:rFonts w:eastAsia="Calibri"/>
                <w:bCs/>
                <w:sz w:val="24"/>
                <w:szCs w:val="24"/>
              </w:rPr>
              <w:lastRenderedPageBreak/>
              <w:t>Ростовской области, профессиональных проб, социальных практик, мастер-классов, анкетирования и тестирования</w:t>
            </w:r>
          </w:p>
        </w:tc>
        <w:tc>
          <w:tcPr>
            <w:tcW w:w="1418" w:type="dxa"/>
          </w:tcPr>
          <w:p w:rsidR="00195E0C" w:rsidRPr="00A05547" w:rsidRDefault="00195E0C" w:rsidP="001A710A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05547">
              <w:rPr>
                <w:rFonts w:eastAsia="Calibri"/>
                <w:bCs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3685" w:type="dxa"/>
          </w:tcPr>
          <w:p w:rsidR="00195E0C" w:rsidRPr="00A05547" w:rsidRDefault="00195E0C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 xml:space="preserve">минобразование </w:t>
            </w:r>
          </w:p>
          <w:p w:rsidR="00195E0C" w:rsidRPr="00A05547" w:rsidRDefault="00195E0C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Ростовской области,</w:t>
            </w:r>
          </w:p>
          <w:p w:rsidR="00195E0C" w:rsidRPr="00A05547" w:rsidRDefault="00195E0C" w:rsidP="001A710A">
            <w:pPr>
              <w:snapToGri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05547">
              <w:rPr>
                <w:rFonts w:eastAsia="Calibri"/>
                <w:bCs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4820" w:type="dxa"/>
          </w:tcPr>
          <w:p w:rsidR="00195E0C" w:rsidRPr="00A05547" w:rsidRDefault="00434DDA" w:rsidP="00434DDA">
            <w:pPr>
              <w:snapToGrid w:val="0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Участие 3480 обучающихся школ города в анкетировании и</w:t>
            </w:r>
            <w:r w:rsidR="00A05547">
              <w:rPr>
                <w:sz w:val="24"/>
                <w:szCs w:val="24"/>
              </w:rPr>
              <w:t xml:space="preserve"> </w:t>
            </w:r>
            <w:r w:rsidRPr="00A05547">
              <w:rPr>
                <w:sz w:val="24"/>
                <w:szCs w:val="24"/>
              </w:rPr>
              <w:t xml:space="preserve"> опросах по выявлению предпочтений обучающихся в области профессиональной ориентации в рамках </w:t>
            </w:r>
            <w:r w:rsidRPr="00A05547">
              <w:rPr>
                <w:sz w:val="24"/>
                <w:szCs w:val="24"/>
              </w:rPr>
              <w:lastRenderedPageBreak/>
              <w:t>проводимого региональным оператором профориентационном проекте «Билет в будущее</w:t>
            </w:r>
          </w:p>
          <w:p w:rsidR="00A64F47" w:rsidRPr="00A05547" w:rsidRDefault="00A64F47" w:rsidP="00A64F47">
            <w:pPr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Организация профориентационных экскурсий на предприятия и организации Ростовской области, профессиональных проб, социальных практик, мастер-классов проходят в дистанционном режиме.</w:t>
            </w:r>
            <w:r w:rsidRPr="00A05547">
              <w:rPr>
                <w:bCs/>
                <w:kern w:val="36"/>
                <w:sz w:val="24"/>
                <w:szCs w:val="24"/>
              </w:rPr>
              <w:t>Прошла Всероссийская акция «Неделя без турнекетов».</w:t>
            </w:r>
            <w:r w:rsidR="00A05547">
              <w:rPr>
                <w:bCs/>
                <w:kern w:val="36"/>
                <w:sz w:val="24"/>
                <w:szCs w:val="24"/>
              </w:rPr>
              <w:t xml:space="preserve"> </w:t>
            </w:r>
            <w:r w:rsidRPr="00A05547">
              <w:rPr>
                <w:bCs/>
                <w:kern w:val="36"/>
                <w:sz w:val="24"/>
                <w:szCs w:val="24"/>
              </w:rPr>
              <w:t>Все МБОУ СОШ города Новошахтинска приняли участие в  мероприятиях. Обучающиеся  школ участвовали в онлайн - экскурсиях:Филиал АО «АЭМ-технологии» «Атоммаш» в г. Волгодонск-, Госкорпорация «Росатом» на "Атоммаше", АО «Желдорреммаш»,ТАНТК им. Г.М. Бериева, ПАО «Роствертол»Ле,ООО ПК «НЭВЗ» Онлайн.Дни открытых дверей прошли в НТПТ филиал ГБПОУ РО «ШРКТЭ», ГБПОУ РО «НАТТ», ГБПОУ РО «НТТ». Состоялся просмотр видеороликов НЭВЗ г. Новочеркасска, Ю</w:t>
            </w:r>
            <w:r w:rsidR="005661AA">
              <w:rPr>
                <w:bCs/>
                <w:kern w:val="36"/>
                <w:sz w:val="24"/>
                <w:szCs w:val="24"/>
              </w:rPr>
              <w:t xml:space="preserve"> </w:t>
            </w:r>
            <w:r w:rsidRPr="00A05547">
              <w:rPr>
                <w:bCs/>
                <w:kern w:val="36"/>
                <w:sz w:val="24"/>
                <w:szCs w:val="24"/>
              </w:rPr>
              <w:t>-мет г. Новошахтинска, РЭРЗ Ростовский электровозоремонтный завод.</w:t>
            </w:r>
          </w:p>
          <w:p w:rsidR="00A64F47" w:rsidRPr="00A05547" w:rsidRDefault="00A64F47" w:rsidP="00A05547">
            <w:pPr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В рамках проведения профориентационной  декады с 22 ноября по 01 декабря  2021   для  обучающихся общеобразовательных организаций и молодежи прошли профориентационные онлайн-экскурсии на предприятия:  АО «Корпорация «Глория Джинс».</w:t>
            </w:r>
          </w:p>
          <w:p w:rsidR="00A64F47" w:rsidRPr="00A05547" w:rsidRDefault="00A64F47" w:rsidP="00A64F47">
            <w:pPr>
              <w:snapToGrid w:val="0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 xml:space="preserve">Анкетирования и тестирования проходит через страницу ГКУ РО «Центр занятости </w:t>
            </w:r>
            <w:r w:rsidRPr="00A05547">
              <w:rPr>
                <w:sz w:val="24"/>
                <w:szCs w:val="24"/>
              </w:rPr>
              <w:lastRenderedPageBreak/>
              <w:t xml:space="preserve">населения города Новошахтинска» официального сайта УГСЗН Ростовской области. </w:t>
            </w:r>
            <w:hyperlink r:id="rId11" w:history="1">
              <w:r w:rsidRPr="00A05547">
                <w:rPr>
                  <w:rStyle w:val="ad"/>
                  <w:sz w:val="24"/>
                  <w:szCs w:val="24"/>
                </w:rPr>
                <w:t xml:space="preserve">https://zan.donland.ru/  </w:t>
              </w:r>
              <w:r w:rsidRPr="00A05547">
                <w:rPr>
                  <w:rStyle w:val="ad"/>
                  <w:color w:val="auto"/>
                  <w:sz w:val="24"/>
                  <w:szCs w:val="24"/>
                </w:rPr>
                <w:t>и</w:t>
              </w:r>
            </w:hyperlink>
            <w:r w:rsidRPr="00A05547">
              <w:rPr>
                <w:sz w:val="24"/>
                <w:szCs w:val="24"/>
              </w:rPr>
              <w:t xml:space="preserve"> в центре занятости населения  по предварительной записи.</w:t>
            </w:r>
          </w:p>
        </w:tc>
      </w:tr>
      <w:tr w:rsidR="00195E0C" w:rsidRPr="005355A2" w:rsidTr="008152FD">
        <w:tc>
          <w:tcPr>
            <w:tcW w:w="808" w:type="dxa"/>
          </w:tcPr>
          <w:p w:rsidR="00195E0C" w:rsidRPr="00A05547" w:rsidRDefault="00195E0C" w:rsidP="001A710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05547">
              <w:rPr>
                <w:rFonts w:eastAsia="Calibri"/>
                <w:bCs/>
                <w:sz w:val="24"/>
                <w:szCs w:val="24"/>
              </w:rPr>
              <w:lastRenderedPageBreak/>
              <w:t>3.17.</w:t>
            </w:r>
          </w:p>
        </w:tc>
        <w:tc>
          <w:tcPr>
            <w:tcW w:w="4545" w:type="dxa"/>
          </w:tcPr>
          <w:p w:rsidR="00195E0C" w:rsidRPr="00A05547" w:rsidRDefault="00195E0C" w:rsidP="00C4279F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A05547">
              <w:rPr>
                <w:rFonts w:eastAsia="Calibri"/>
                <w:bCs/>
                <w:sz w:val="24"/>
                <w:szCs w:val="24"/>
              </w:rPr>
              <w:t xml:space="preserve">Привлечение обучающихся совместно с организациями дополнительного образования детей во внеучебное время к техническому и художественному творчеству с целью ранней профессиональной ориентации </w:t>
            </w:r>
          </w:p>
        </w:tc>
        <w:tc>
          <w:tcPr>
            <w:tcW w:w="1418" w:type="dxa"/>
          </w:tcPr>
          <w:p w:rsidR="00195E0C" w:rsidRPr="00A05547" w:rsidRDefault="00195E0C" w:rsidP="001A710A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05547">
              <w:rPr>
                <w:rFonts w:eastAsia="Calibri"/>
                <w:bCs/>
                <w:sz w:val="24"/>
                <w:szCs w:val="24"/>
              </w:rPr>
              <w:t>ежегодно</w:t>
            </w:r>
          </w:p>
        </w:tc>
        <w:tc>
          <w:tcPr>
            <w:tcW w:w="3685" w:type="dxa"/>
          </w:tcPr>
          <w:p w:rsidR="00195E0C" w:rsidRPr="00A05547" w:rsidRDefault="00195E0C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 xml:space="preserve">минобразование </w:t>
            </w:r>
          </w:p>
          <w:p w:rsidR="00195E0C" w:rsidRPr="00A05547" w:rsidRDefault="00195E0C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Ростовской области,</w:t>
            </w:r>
          </w:p>
          <w:p w:rsidR="00195E0C" w:rsidRPr="00A05547" w:rsidRDefault="00195E0C" w:rsidP="001A710A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5547">
              <w:rPr>
                <w:sz w:val="24"/>
                <w:szCs w:val="24"/>
              </w:rPr>
              <w:t>департамент по казачеству</w:t>
            </w:r>
            <w:r w:rsidRPr="00A05547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195E0C" w:rsidRPr="00A05547" w:rsidRDefault="00195E0C" w:rsidP="001A710A">
            <w:pPr>
              <w:snapToGri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05547">
              <w:rPr>
                <w:rFonts w:eastAsia="Calibri"/>
                <w:bCs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4820" w:type="dxa"/>
          </w:tcPr>
          <w:p w:rsidR="00F07DDE" w:rsidRPr="00A05547" w:rsidRDefault="00F07DDE" w:rsidP="00F07DDE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A05547">
              <w:rPr>
                <w:rFonts w:ascii="Times New Roman" w:hAnsi="Times New Roman" w:cs="Times New Roman"/>
              </w:rPr>
              <w:t>Реализация образовательных программ технической и художественной направленности в учреждениях дополнительного образования дете</w:t>
            </w:r>
            <w:r w:rsidR="00A05547">
              <w:rPr>
                <w:rFonts w:ascii="Times New Roman" w:hAnsi="Times New Roman" w:cs="Times New Roman"/>
              </w:rPr>
              <w:t>й( МБУ ДО «СЮТ», «МБУ ДО «ЦРТД</w:t>
            </w:r>
            <w:r w:rsidRPr="00A05547">
              <w:rPr>
                <w:rFonts w:ascii="Times New Roman" w:hAnsi="Times New Roman" w:cs="Times New Roman"/>
              </w:rPr>
              <w:t>иЮ») и кружковой работы в школах в течении учебного периода.</w:t>
            </w:r>
          </w:p>
          <w:p w:rsidR="00F07DDE" w:rsidRPr="00A05547" w:rsidRDefault="00F07DDE" w:rsidP="00F07DDE">
            <w:pPr>
              <w:snapToGrid w:val="0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В ходе профорентационных мероприятиях обучающиеся целью ранней профессиональной ориентации проявляют себя в Конкурсе рисунков "Радуга профессий»; Фото выставки  "Профессии в моей семье"; Выступление агитбригад "Наступает время выбора".</w:t>
            </w:r>
          </w:p>
        </w:tc>
      </w:tr>
      <w:tr w:rsidR="00195E0C" w:rsidRPr="005355A2" w:rsidTr="008152FD">
        <w:tc>
          <w:tcPr>
            <w:tcW w:w="808" w:type="dxa"/>
          </w:tcPr>
          <w:p w:rsidR="00195E0C" w:rsidRPr="00A05547" w:rsidRDefault="00195E0C" w:rsidP="001A710A">
            <w:pPr>
              <w:snapToGri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05547">
              <w:rPr>
                <w:rFonts w:eastAsia="Calibri"/>
                <w:bCs/>
                <w:sz w:val="24"/>
                <w:szCs w:val="24"/>
              </w:rPr>
              <w:t>3.24.</w:t>
            </w:r>
          </w:p>
        </w:tc>
        <w:tc>
          <w:tcPr>
            <w:tcW w:w="4545" w:type="dxa"/>
          </w:tcPr>
          <w:p w:rsidR="00195E0C" w:rsidRPr="00A05547" w:rsidRDefault="00195E0C" w:rsidP="00C4279F">
            <w:pPr>
              <w:snapToGri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A05547">
              <w:rPr>
                <w:rFonts w:eastAsia="Calibri"/>
                <w:bCs/>
                <w:sz w:val="24"/>
                <w:szCs w:val="24"/>
              </w:rPr>
              <w:t>Проведение областного Дня профориентации молодежи Ростовской области «Сделай свой выбор» (фестивали профессий, территориальные ярмарки вакансий и учебных рабочих мест, организация мастер-классов и другое)</w:t>
            </w:r>
          </w:p>
        </w:tc>
        <w:tc>
          <w:tcPr>
            <w:tcW w:w="1418" w:type="dxa"/>
          </w:tcPr>
          <w:p w:rsidR="00195E0C" w:rsidRPr="00A05547" w:rsidRDefault="00195E0C" w:rsidP="001A710A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05547">
              <w:rPr>
                <w:rFonts w:eastAsia="Calibri"/>
                <w:bCs/>
                <w:sz w:val="24"/>
                <w:szCs w:val="24"/>
              </w:rPr>
              <w:t>ежегодно: март</w:t>
            </w:r>
          </w:p>
          <w:p w:rsidR="00195E0C" w:rsidRPr="00A05547" w:rsidRDefault="00195E0C" w:rsidP="001A710A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195E0C" w:rsidRPr="00A05547" w:rsidRDefault="00195E0C" w:rsidP="001A710A">
            <w:pPr>
              <w:snapToGri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05547">
              <w:rPr>
                <w:rFonts w:eastAsia="Calibri"/>
                <w:bCs/>
                <w:sz w:val="24"/>
                <w:szCs w:val="24"/>
              </w:rPr>
              <w:t>УГСЗН Ростовской области,</w:t>
            </w:r>
          </w:p>
          <w:p w:rsidR="00195E0C" w:rsidRPr="00A05547" w:rsidRDefault="00195E0C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 xml:space="preserve">минобразование </w:t>
            </w:r>
          </w:p>
          <w:p w:rsidR="00195E0C" w:rsidRPr="00A05547" w:rsidRDefault="00195E0C" w:rsidP="001A710A">
            <w:pPr>
              <w:snapToGri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Ростовской области</w:t>
            </w:r>
            <w:r w:rsidRPr="00A05547">
              <w:rPr>
                <w:rFonts w:eastAsia="Calibri"/>
                <w:bCs/>
                <w:sz w:val="24"/>
                <w:szCs w:val="24"/>
              </w:rPr>
              <w:t>,</w:t>
            </w:r>
          </w:p>
          <w:p w:rsidR="00195E0C" w:rsidRPr="00A05547" w:rsidRDefault="00195E0C" w:rsidP="001A710A">
            <w:pPr>
              <w:snapToGri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05547">
              <w:rPr>
                <w:rFonts w:eastAsia="Calibri"/>
                <w:bCs/>
                <w:sz w:val="24"/>
                <w:szCs w:val="24"/>
              </w:rPr>
              <w:t>центры занятости населения,</w:t>
            </w:r>
          </w:p>
          <w:p w:rsidR="00195E0C" w:rsidRPr="00A05547" w:rsidRDefault="00195E0C" w:rsidP="001A710A">
            <w:pPr>
              <w:jc w:val="center"/>
              <w:rPr>
                <w:rFonts w:eastAsia="Calibri"/>
                <w:bCs/>
                <w:strike/>
                <w:sz w:val="24"/>
                <w:szCs w:val="24"/>
              </w:rPr>
            </w:pPr>
            <w:r w:rsidRPr="00A05547">
              <w:rPr>
                <w:rFonts w:eastAsia="Calibri"/>
                <w:sz w:val="24"/>
                <w:szCs w:val="24"/>
                <w:lang w:eastAsia="en-US"/>
              </w:rPr>
              <w:t>органы местного самоуправления</w:t>
            </w:r>
            <w:r w:rsidRPr="00A05547">
              <w:rPr>
                <w:sz w:val="24"/>
                <w:szCs w:val="24"/>
                <w:vertAlign w:val="superscript"/>
              </w:rPr>
              <w:t>*</w:t>
            </w:r>
            <w:r w:rsidRPr="00A05547">
              <w:rPr>
                <w:rFonts w:eastAsia="Calibri"/>
                <w:bCs/>
                <w:sz w:val="24"/>
                <w:szCs w:val="24"/>
              </w:rPr>
              <w:t xml:space="preserve">, </w:t>
            </w:r>
          </w:p>
          <w:p w:rsidR="00195E0C" w:rsidRPr="00A05547" w:rsidRDefault="00195E0C" w:rsidP="001A710A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05547">
              <w:rPr>
                <w:rFonts w:eastAsia="Calibri"/>
                <w:bCs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4820" w:type="dxa"/>
          </w:tcPr>
          <w:p w:rsidR="00775206" w:rsidRPr="00A05547" w:rsidRDefault="00775206" w:rsidP="00E91DB2">
            <w:pPr>
              <w:snapToGrid w:val="0"/>
              <w:rPr>
                <w:rFonts w:eastAsia="Calibri"/>
                <w:bCs/>
                <w:sz w:val="24"/>
                <w:szCs w:val="24"/>
              </w:rPr>
            </w:pPr>
            <w:r w:rsidRPr="00A05547">
              <w:rPr>
                <w:rFonts w:eastAsia="Calibri"/>
                <w:bCs/>
                <w:sz w:val="24"/>
                <w:szCs w:val="24"/>
              </w:rPr>
              <w:t>15.03.2012-19.03.2021 проведение комплекса мероприятий областных Дней профориентации молодежи «Сделай свой выбор» в общеобразовательных организациях города, участниками которых стали более 4000 обучающихся, 493 педагога.</w:t>
            </w:r>
          </w:p>
          <w:p w:rsidR="00195E0C" w:rsidRPr="00A05547" w:rsidRDefault="00775206" w:rsidP="00E91DB2">
            <w:pPr>
              <w:snapToGrid w:val="0"/>
              <w:rPr>
                <w:rFonts w:eastAsia="Calibri"/>
                <w:bCs/>
                <w:sz w:val="24"/>
                <w:szCs w:val="24"/>
              </w:rPr>
            </w:pPr>
            <w:r w:rsidRPr="00A05547">
              <w:rPr>
                <w:rFonts w:eastAsia="Calibri"/>
                <w:bCs/>
                <w:sz w:val="24"/>
                <w:szCs w:val="24"/>
              </w:rPr>
              <w:t>В рамках Дня профориентации  проведены профориентационные экскурсии, встречи обучающихся с представителями профессиональных образовательных организаций, встречи с работодателями, ветеранами труда и т.д..</w:t>
            </w:r>
          </w:p>
          <w:p w:rsidR="00F07DDE" w:rsidRPr="00A05547" w:rsidRDefault="00BB70C8" w:rsidP="00F07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Вэтот период прошли </w:t>
            </w:r>
            <w:r w:rsidR="00F07DDE" w:rsidRPr="00A05547">
              <w:rPr>
                <w:sz w:val="24"/>
                <w:szCs w:val="24"/>
              </w:rPr>
              <w:t>мероприятия:</w:t>
            </w:r>
            <w:r>
              <w:rPr>
                <w:sz w:val="24"/>
                <w:szCs w:val="24"/>
              </w:rPr>
              <w:t xml:space="preserve"> </w:t>
            </w:r>
            <w:r w:rsidR="00F07DDE" w:rsidRPr="00A05547">
              <w:rPr>
                <w:sz w:val="24"/>
                <w:szCs w:val="24"/>
              </w:rPr>
              <w:t xml:space="preserve">Виртуальные экскурсии ГБПОУ РО </w:t>
            </w:r>
            <w:r w:rsidR="00F07DDE" w:rsidRPr="00A05547">
              <w:rPr>
                <w:sz w:val="24"/>
                <w:szCs w:val="24"/>
              </w:rPr>
              <w:lastRenderedPageBreak/>
              <w:t>"НАТТ"-302человека;</w:t>
            </w:r>
          </w:p>
          <w:p w:rsidR="00F07DDE" w:rsidRPr="00A05547" w:rsidRDefault="00F07DDE" w:rsidP="00F07DDE">
            <w:pPr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Профориентационное тестирование обучающихся – 118 человек;</w:t>
            </w:r>
            <w:r w:rsidR="00BB70C8">
              <w:rPr>
                <w:sz w:val="24"/>
                <w:szCs w:val="24"/>
              </w:rPr>
              <w:t xml:space="preserve"> </w:t>
            </w:r>
            <w:r w:rsidRPr="00A05547">
              <w:rPr>
                <w:sz w:val="24"/>
                <w:szCs w:val="24"/>
              </w:rPr>
              <w:t>Анкетирование с целью определения профессиональных предпочтений-167человек; Просмотр видеопрофессиограмм – 140человек; Профориентационные онлайн – экскурсии на предприятия города (на сайте УГСЗН РО)- 53человека; Конкурс рисунков "Радуга профессий"-380человек;Фотовыставка "Профессии в моей семье"-73человека;</w:t>
            </w:r>
          </w:p>
          <w:p w:rsidR="00F07DDE" w:rsidRPr="00A05547" w:rsidRDefault="00F07DDE" w:rsidP="00F07DDE">
            <w:pPr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Ознакомление с материалами аналитической системы Общероссийской базы вакансий  "Работа в</w:t>
            </w:r>
            <w:r w:rsidR="00BB70C8">
              <w:rPr>
                <w:sz w:val="24"/>
                <w:szCs w:val="24"/>
              </w:rPr>
              <w:t xml:space="preserve"> </w:t>
            </w:r>
            <w:r w:rsidRPr="00A05547">
              <w:rPr>
                <w:sz w:val="24"/>
                <w:szCs w:val="24"/>
              </w:rPr>
              <w:t>России – 110человек;</w:t>
            </w:r>
            <w:r w:rsidR="00BB70C8">
              <w:rPr>
                <w:sz w:val="24"/>
                <w:szCs w:val="24"/>
              </w:rPr>
              <w:t xml:space="preserve"> </w:t>
            </w:r>
            <w:r w:rsidRPr="00A05547">
              <w:rPr>
                <w:sz w:val="24"/>
                <w:szCs w:val="24"/>
              </w:rPr>
              <w:t>Выступление агитбригад "Наступает время выбора"-75человек; Ознакомление с новыми специальностями "Атласа новых профессий –400</w:t>
            </w:r>
            <w:r w:rsidR="00BB70C8">
              <w:rPr>
                <w:sz w:val="24"/>
                <w:szCs w:val="24"/>
              </w:rPr>
              <w:t xml:space="preserve"> </w:t>
            </w:r>
            <w:r w:rsidRPr="00A05547">
              <w:rPr>
                <w:sz w:val="24"/>
                <w:szCs w:val="24"/>
              </w:rPr>
              <w:t xml:space="preserve">человек; Участие в Дне открытых дверей онлайн НШФ ЮФУ –100человек;  Виртуальная экскурсия по техникуму ГБПОУ РО "НТТ"- 300человек. Мастер-классы мастеров и преподавателей ГБПОУ РО "НТТ" для обучающихся школ – 67человек; Онлайн-экскурсия по учебному заведению НТПТ – филиал  ГБПОУ РО "ШРКТЭ ". </w:t>
            </w:r>
          </w:p>
          <w:p w:rsidR="00F07DDE" w:rsidRPr="00A05547" w:rsidRDefault="00F07DDE" w:rsidP="00F07DDE">
            <w:pPr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Участие в Дне открытых дверей в дистанционном режиме с проведением мастер-классов о профессиях – 70человек; Проведение профориентационных уроков -89</w:t>
            </w:r>
            <w:r w:rsidR="00BB70C8">
              <w:rPr>
                <w:sz w:val="24"/>
                <w:szCs w:val="24"/>
              </w:rPr>
              <w:t xml:space="preserve"> </w:t>
            </w:r>
            <w:r w:rsidRPr="00A05547">
              <w:rPr>
                <w:sz w:val="24"/>
                <w:szCs w:val="24"/>
              </w:rPr>
              <w:t>человек; Проведение профориентационных классных часов – 175</w:t>
            </w:r>
            <w:r w:rsidR="00BB70C8">
              <w:rPr>
                <w:sz w:val="24"/>
                <w:szCs w:val="24"/>
              </w:rPr>
              <w:t xml:space="preserve"> </w:t>
            </w:r>
            <w:r w:rsidRPr="00A05547">
              <w:rPr>
                <w:sz w:val="24"/>
                <w:szCs w:val="24"/>
              </w:rPr>
              <w:t>человек; Единый урок профориентации - Сделай свой выбор-510</w:t>
            </w:r>
            <w:r w:rsidR="00BB70C8">
              <w:rPr>
                <w:sz w:val="24"/>
                <w:szCs w:val="24"/>
              </w:rPr>
              <w:t xml:space="preserve"> </w:t>
            </w:r>
            <w:r w:rsidRPr="00A05547">
              <w:rPr>
                <w:sz w:val="24"/>
                <w:szCs w:val="24"/>
              </w:rPr>
              <w:t xml:space="preserve">человек; </w:t>
            </w:r>
            <w:r w:rsidRPr="00A05547">
              <w:rPr>
                <w:sz w:val="24"/>
                <w:szCs w:val="24"/>
              </w:rPr>
              <w:lastRenderedPageBreak/>
              <w:t>Дайджестновостей, "Новые профессии"-90</w:t>
            </w:r>
            <w:r w:rsidR="00BB70C8">
              <w:rPr>
                <w:sz w:val="24"/>
                <w:szCs w:val="24"/>
              </w:rPr>
              <w:t xml:space="preserve"> </w:t>
            </w:r>
            <w:r w:rsidRPr="00A05547">
              <w:rPr>
                <w:sz w:val="24"/>
                <w:szCs w:val="24"/>
              </w:rPr>
              <w:t>человек; Виртуальные экскурсии  в «Октябрьский аграрно-технологический техникум» (ГБПОУ РО «ОАТТ») в Ростовской области- 250</w:t>
            </w:r>
            <w:r w:rsidR="00BB70C8">
              <w:rPr>
                <w:sz w:val="24"/>
                <w:szCs w:val="24"/>
              </w:rPr>
              <w:t xml:space="preserve"> </w:t>
            </w:r>
            <w:r w:rsidRPr="00A05547">
              <w:rPr>
                <w:sz w:val="24"/>
                <w:szCs w:val="24"/>
              </w:rPr>
              <w:t>человек;</w:t>
            </w:r>
          </w:p>
          <w:p w:rsidR="00F07DDE" w:rsidRPr="00A05547" w:rsidRDefault="00F07DDE" w:rsidP="00F07DDE">
            <w:pPr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 xml:space="preserve"> ГБОУ РО Новошахтинск школа-интернат</w:t>
            </w:r>
            <w:r w:rsidR="00BB70C8">
              <w:rPr>
                <w:sz w:val="24"/>
                <w:szCs w:val="24"/>
              </w:rPr>
              <w:t xml:space="preserve"> </w:t>
            </w:r>
            <w:r w:rsidRPr="00A05547">
              <w:rPr>
                <w:sz w:val="24"/>
                <w:szCs w:val="24"/>
              </w:rPr>
              <w:t>№ 33  Тестирование по профессиональному самоопределению</w:t>
            </w:r>
            <w:r w:rsidR="00BB70C8">
              <w:rPr>
                <w:sz w:val="24"/>
                <w:szCs w:val="24"/>
              </w:rPr>
              <w:t xml:space="preserve"> </w:t>
            </w:r>
            <w:r w:rsidRPr="00A05547">
              <w:rPr>
                <w:sz w:val="24"/>
                <w:szCs w:val="24"/>
              </w:rPr>
              <w:t>-9</w:t>
            </w:r>
            <w:r w:rsidR="00BB70C8">
              <w:rPr>
                <w:sz w:val="24"/>
                <w:szCs w:val="24"/>
              </w:rPr>
              <w:t xml:space="preserve"> </w:t>
            </w:r>
            <w:r w:rsidRPr="00A05547">
              <w:rPr>
                <w:sz w:val="24"/>
                <w:szCs w:val="24"/>
              </w:rPr>
              <w:t>человек.</w:t>
            </w:r>
          </w:p>
          <w:p w:rsidR="00F07DDE" w:rsidRPr="00A05547" w:rsidRDefault="00F07DDE" w:rsidP="00F07DDE">
            <w:pPr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 xml:space="preserve"> Всего в профориентационных мероприятиях </w:t>
            </w:r>
            <w:r w:rsidR="00BB70C8">
              <w:rPr>
                <w:sz w:val="24"/>
                <w:szCs w:val="24"/>
              </w:rPr>
              <w:t xml:space="preserve"> </w:t>
            </w:r>
            <w:r w:rsidRPr="00A05547">
              <w:rPr>
                <w:sz w:val="24"/>
                <w:szCs w:val="24"/>
              </w:rPr>
              <w:t>Единого Дня профориентации приняли участие- 4154 обучающихся из 19 школ города, интернат № 33,  469 педагогов, 7 работодателя, 6 представителей профессиональных образовательных организаций нашего города и области, 1 представителей высшего образования. </w:t>
            </w:r>
          </w:p>
          <w:p w:rsidR="00F07DDE" w:rsidRPr="00A05547" w:rsidRDefault="00F07DDE" w:rsidP="00775206">
            <w:pPr>
              <w:snapToGrid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195E0C" w:rsidRPr="005355A2" w:rsidTr="008152FD">
        <w:tc>
          <w:tcPr>
            <w:tcW w:w="808" w:type="dxa"/>
          </w:tcPr>
          <w:p w:rsidR="00195E0C" w:rsidRPr="00BB70C8" w:rsidRDefault="00195E0C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BB70C8">
              <w:rPr>
                <w:sz w:val="24"/>
                <w:szCs w:val="24"/>
              </w:rPr>
              <w:lastRenderedPageBreak/>
              <w:t>3.25.</w:t>
            </w:r>
          </w:p>
        </w:tc>
        <w:tc>
          <w:tcPr>
            <w:tcW w:w="4545" w:type="dxa"/>
          </w:tcPr>
          <w:p w:rsidR="00195E0C" w:rsidRPr="00BB70C8" w:rsidRDefault="00195E0C" w:rsidP="00A46D2E">
            <w:pPr>
              <w:snapToGri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sz w:val="24"/>
                <w:szCs w:val="24"/>
              </w:rPr>
              <w:t xml:space="preserve">Проведение профинформационных часов, уроков мужества «Есть такая профессия Родину защищать» для обучающихся </w:t>
            </w:r>
            <w:r w:rsidRPr="00BB70C8">
              <w:rPr>
                <w:sz w:val="24"/>
                <w:szCs w:val="24"/>
              </w:rPr>
              <w:br/>
              <w:t>5 – 11 классов</w:t>
            </w:r>
          </w:p>
        </w:tc>
        <w:tc>
          <w:tcPr>
            <w:tcW w:w="1418" w:type="dxa"/>
          </w:tcPr>
          <w:p w:rsidR="00195E0C" w:rsidRPr="00BB70C8" w:rsidRDefault="00195E0C" w:rsidP="001A710A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>ежегодно: февраль</w:t>
            </w:r>
          </w:p>
          <w:p w:rsidR="00195E0C" w:rsidRPr="00BB70C8" w:rsidRDefault="00195E0C" w:rsidP="001A710A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195E0C" w:rsidRPr="00BB70C8" w:rsidRDefault="00195E0C" w:rsidP="001A710A">
            <w:pPr>
              <w:snapToGri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>УГСЗН Ростовской области,</w:t>
            </w:r>
          </w:p>
          <w:p w:rsidR="00195E0C" w:rsidRPr="00BB70C8" w:rsidRDefault="00195E0C" w:rsidP="001A710A">
            <w:pPr>
              <w:snapToGri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>центры занятости населения,</w:t>
            </w:r>
          </w:p>
          <w:p w:rsidR="00195E0C" w:rsidRPr="00BB70C8" w:rsidRDefault="00195E0C" w:rsidP="001A710A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sz w:val="24"/>
                <w:szCs w:val="24"/>
                <w:lang w:eastAsia="en-US"/>
              </w:rPr>
              <w:t>органы местного самоуправления</w:t>
            </w:r>
            <w:r w:rsidRPr="00BB70C8">
              <w:rPr>
                <w:sz w:val="24"/>
                <w:szCs w:val="24"/>
                <w:vertAlign w:val="superscript"/>
              </w:rPr>
              <w:t>*</w:t>
            </w:r>
            <w:r w:rsidRPr="00BB70C8">
              <w:rPr>
                <w:rFonts w:eastAsia="Calibri"/>
                <w:bCs/>
                <w:sz w:val="24"/>
                <w:szCs w:val="24"/>
              </w:rPr>
              <w:t>, общеобразовательные организации</w:t>
            </w:r>
          </w:p>
        </w:tc>
        <w:tc>
          <w:tcPr>
            <w:tcW w:w="4820" w:type="dxa"/>
          </w:tcPr>
          <w:p w:rsidR="00F07DDE" w:rsidRPr="005355A2" w:rsidRDefault="00F07DDE" w:rsidP="00E91DB2">
            <w:pPr>
              <w:rPr>
                <w:color w:val="323232"/>
                <w:sz w:val="24"/>
                <w:szCs w:val="24"/>
              </w:rPr>
            </w:pPr>
            <w:r w:rsidRPr="005355A2">
              <w:rPr>
                <w:sz w:val="24"/>
                <w:szCs w:val="24"/>
              </w:rPr>
              <w:t>В феврале отчетного года   в 19 школах и в ГБОУ РО Новошахтинск школе-интернате № 33, в каждом классе прошли уроки мужества</w:t>
            </w:r>
            <w:r w:rsidR="00BB70C8">
              <w:rPr>
                <w:sz w:val="24"/>
                <w:szCs w:val="24"/>
              </w:rPr>
              <w:t>» Есть такая профессия  Родину защищать»</w:t>
            </w:r>
            <w:r w:rsidRPr="005355A2">
              <w:rPr>
                <w:sz w:val="24"/>
                <w:szCs w:val="24"/>
              </w:rPr>
              <w:t xml:space="preserve">. </w:t>
            </w:r>
            <w:r w:rsidRPr="005355A2">
              <w:rPr>
                <w:color w:val="323232"/>
                <w:sz w:val="24"/>
                <w:szCs w:val="24"/>
              </w:rPr>
              <w:t xml:space="preserve">Для обучающихся школ города Новошахтинска провели уроки Мужества педагоги, ветераны войны «Слава юным защитникам Родины» и «Пионеры-герои рядом», посвященные Дню юных героев антифашистов. Школьники разыграли сцены военных действий, в которых участвовали герои-пионеры, учились оказывать первую медицинскую помощь, рассказывали военные истории из жизни юных героев. Новошахтинцы узнали интересные истории о геройских поступках </w:t>
            </w:r>
            <w:r w:rsidRPr="005355A2">
              <w:rPr>
                <w:color w:val="323232"/>
                <w:sz w:val="24"/>
                <w:szCs w:val="24"/>
              </w:rPr>
              <w:lastRenderedPageBreak/>
              <w:t>детей и подростков во время Великой Отечественной  войны, узнали, где еще себя проявили юные герои в послевоенное время.</w:t>
            </w:r>
          </w:p>
          <w:p w:rsidR="00195E0C" w:rsidRPr="005355A2" w:rsidRDefault="00195E0C" w:rsidP="00BB70C8">
            <w:pPr>
              <w:ind w:firstLine="709"/>
              <w:rPr>
                <w:rFonts w:eastAsia="Calibri"/>
                <w:bCs/>
                <w:sz w:val="24"/>
                <w:szCs w:val="24"/>
                <w:highlight w:val="green"/>
              </w:rPr>
            </w:pPr>
          </w:p>
        </w:tc>
      </w:tr>
      <w:tr w:rsidR="00195E0C" w:rsidRPr="005355A2" w:rsidTr="008152FD">
        <w:tc>
          <w:tcPr>
            <w:tcW w:w="808" w:type="dxa"/>
          </w:tcPr>
          <w:p w:rsidR="00195E0C" w:rsidRPr="00BB70C8" w:rsidRDefault="00195E0C" w:rsidP="001A710A">
            <w:pPr>
              <w:snapToGri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lastRenderedPageBreak/>
              <w:t>3.30.</w:t>
            </w:r>
          </w:p>
        </w:tc>
        <w:tc>
          <w:tcPr>
            <w:tcW w:w="4545" w:type="dxa"/>
          </w:tcPr>
          <w:p w:rsidR="00195E0C" w:rsidRPr="00BB70C8" w:rsidRDefault="00195E0C" w:rsidP="00A46D2E">
            <w:pPr>
              <w:snapToGri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>Организация и проведение областного Урока занятости для обучающихся 9  –  11 классов в общеобразовательных организациях</w:t>
            </w:r>
          </w:p>
        </w:tc>
        <w:tc>
          <w:tcPr>
            <w:tcW w:w="1418" w:type="dxa"/>
          </w:tcPr>
          <w:p w:rsidR="00195E0C" w:rsidRPr="00BB70C8" w:rsidRDefault="00195E0C" w:rsidP="001A710A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>ежегодно: октябрь</w:t>
            </w:r>
          </w:p>
          <w:p w:rsidR="00195E0C" w:rsidRPr="00BB70C8" w:rsidRDefault="00195E0C" w:rsidP="001A710A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195E0C" w:rsidRPr="00BB70C8" w:rsidRDefault="00195E0C" w:rsidP="001A710A">
            <w:pPr>
              <w:snapToGri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>УГСЗН Ростовской области,</w:t>
            </w:r>
          </w:p>
          <w:p w:rsidR="00195E0C" w:rsidRPr="00BB70C8" w:rsidRDefault="00195E0C" w:rsidP="001A710A">
            <w:pPr>
              <w:snapToGri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 xml:space="preserve"> центры занятости населения,</w:t>
            </w:r>
          </w:p>
          <w:p w:rsidR="00195E0C" w:rsidRPr="00BB70C8" w:rsidRDefault="00195E0C" w:rsidP="001A710A">
            <w:pPr>
              <w:snapToGrid w:val="0"/>
              <w:jc w:val="center"/>
              <w:rPr>
                <w:rFonts w:eastAsia="Calibri"/>
                <w:bCs/>
                <w:strike/>
                <w:sz w:val="24"/>
                <w:szCs w:val="24"/>
              </w:rPr>
            </w:pPr>
            <w:r w:rsidRPr="00BB70C8">
              <w:rPr>
                <w:rFonts w:eastAsia="Calibri"/>
                <w:sz w:val="24"/>
                <w:szCs w:val="24"/>
                <w:lang w:eastAsia="en-US"/>
              </w:rPr>
              <w:t>органы местного самоуправления</w:t>
            </w:r>
            <w:r w:rsidRPr="00BB70C8">
              <w:rPr>
                <w:sz w:val="24"/>
                <w:szCs w:val="24"/>
                <w:vertAlign w:val="superscript"/>
              </w:rPr>
              <w:t>*</w:t>
            </w:r>
            <w:r w:rsidRPr="00BB70C8">
              <w:rPr>
                <w:rFonts w:eastAsia="Calibri"/>
                <w:bCs/>
                <w:sz w:val="24"/>
                <w:szCs w:val="24"/>
              </w:rPr>
              <w:t xml:space="preserve">, </w:t>
            </w:r>
          </w:p>
          <w:p w:rsidR="00195E0C" w:rsidRPr="00BB70C8" w:rsidRDefault="00195E0C" w:rsidP="001A710A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>общеобразовательные</w:t>
            </w:r>
          </w:p>
          <w:p w:rsidR="00195E0C" w:rsidRPr="00BB70C8" w:rsidRDefault="00195E0C" w:rsidP="00CB73A0">
            <w:pPr>
              <w:snapToGri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>организации</w:t>
            </w:r>
          </w:p>
        </w:tc>
        <w:tc>
          <w:tcPr>
            <w:tcW w:w="4820" w:type="dxa"/>
          </w:tcPr>
          <w:p w:rsidR="00195E0C" w:rsidRPr="005355A2" w:rsidRDefault="00F07DDE" w:rsidP="00F07DDE">
            <w:pPr>
              <w:snapToGrid w:val="0"/>
              <w:rPr>
                <w:rFonts w:eastAsia="Calibri"/>
                <w:bCs/>
                <w:sz w:val="24"/>
                <w:szCs w:val="24"/>
                <w:highlight w:val="green"/>
              </w:rPr>
            </w:pPr>
            <w:r w:rsidRPr="005355A2">
              <w:rPr>
                <w:bCs/>
                <w:sz w:val="24"/>
                <w:szCs w:val="24"/>
              </w:rPr>
              <w:t>Мероприятия Урока занятости в общеобразовательных организациях города Новошахтинска прошли согласно плану профорентации. В рамках Урока занятости  были освещены вопросы: ориентации будущих выпускников на получение профессионального образования, осознанный выбор профессий, востребованных на рынке труда области и города; спрос и предложение на рынке труда сегодня и прогноз потребности в кадрах области и города  на 7 лет.</w:t>
            </w:r>
          </w:p>
        </w:tc>
      </w:tr>
      <w:tr w:rsidR="00195E0C" w:rsidRPr="005355A2" w:rsidTr="008152FD">
        <w:tc>
          <w:tcPr>
            <w:tcW w:w="808" w:type="dxa"/>
          </w:tcPr>
          <w:p w:rsidR="00195E0C" w:rsidRPr="00BB70C8" w:rsidRDefault="00195E0C" w:rsidP="001A710A">
            <w:pPr>
              <w:snapToGri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>3.31.</w:t>
            </w:r>
          </w:p>
        </w:tc>
        <w:tc>
          <w:tcPr>
            <w:tcW w:w="4545" w:type="dxa"/>
          </w:tcPr>
          <w:p w:rsidR="00195E0C" w:rsidRPr="00BB70C8" w:rsidRDefault="00195E0C" w:rsidP="00A46D2E">
            <w:pPr>
              <w:snapToGri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>Организация и проведение уроков занятости, профориентационного тестирования, информирование обучающихся 9  –  11 классов общеобразовательных организаций о положении на рынке труда в Ростовской области</w:t>
            </w:r>
          </w:p>
        </w:tc>
        <w:tc>
          <w:tcPr>
            <w:tcW w:w="1418" w:type="dxa"/>
          </w:tcPr>
          <w:p w:rsidR="00195E0C" w:rsidRPr="00BB70C8" w:rsidRDefault="00195E0C" w:rsidP="001A710A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 xml:space="preserve">ежегодно: октябрь </w:t>
            </w:r>
            <w:r w:rsidRPr="00BB70C8">
              <w:rPr>
                <w:bCs/>
                <w:sz w:val="24"/>
                <w:szCs w:val="24"/>
              </w:rPr>
              <w:t xml:space="preserve">– </w:t>
            </w:r>
            <w:r w:rsidRPr="00BB70C8">
              <w:rPr>
                <w:rFonts w:eastAsia="Calibri"/>
                <w:bCs/>
                <w:sz w:val="24"/>
                <w:szCs w:val="24"/>
              </w:rPr>
              <w:t>апрель</w:t>
            </w:r>
          </w:p>
        </w:tc>
        <w:tc>
          <w:tcPr>
            <w:tcW w:w="3685" w:type="dxa"/>
          </w:tcPr>
          <w:p w:rsidR="00195E0C" w:rsidRPr="00BB70C8" w:rsidRDefault="00195E0C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BB70C8">
              <w:rPr>
                <w:bCs/>
                <w:sz w:val="24"/>
                <w:szCs w:val="24"/>
              </w:rPr>
              <w:t>УГСЗН Ростовской области</w:t>
            </w:r>
            <w:r w:rsidRPr="00BB70C8">
              <w:rPr>
                <w:sz w:val="24"/>
                <w:szCs w:val="24"/>
              </w:rPr>
              <w:t xml:space="preserve">, </w:t>
            </w:r>
          </w:p>
          <w:p w:rsidR="00195E0C" w:rsidRPr="00BB70C8" w:rsidRDefault="00195E0C" w:rsidP="001A710A">
            <w:pPr>
              <w:snapToGri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>центры занятости населения,</w:t>
            </w:r>
          </w:p>
          <w:p w:rsidR="00195E0C" w:rsidRPr="00BB70C8" w:rsidRDefault="00195E0C" w:rsidP="001A710A">
            <w:pPr>
              <w:snapToGrid w:val="0"/>
              <w:jc w:val="center"/>
              <w:rPr>
                <w:rFonts w:eastAsia="Calibri"/>
                <w:bCs/>
                <w:strike/>
                <w:sz w:val="24"/>
                <w:szCs w:val="24"/>
              </w:rPr>
            </w:pPr>
            <w:r w:rsidRPr="00BB70C8">
              <w:rPr>
                <w:rFonts w:eastAsia="Calibri"/>
                <w:sz w:val="24"/>
                <w:szCs w:val="24"/>
                <w:lang w:eastAsia="en-US"/>
              </w:rPr>
              <w:t>органы местного самоуправления</w:t>
            </w:r>
            <w:r w:rsidRPr="00BB70C8">
              <w:rPr>
                <w:sz w:val="24"/>
                <w:szCs w:val="24"/>
                <w:vertAlign w:val="superscript"/>
              </w:rPr>
              <w:t>*</w:t>
            </w:r>
            <w:r w:rsidRPr="00BB70C8">
              <w:rPr>
                <w:rFonts w:eastAsia="Calibri"/>
                <w:bCs/>
                <w:sz w:val="24"/>
                <w:szCs w:val="24"/>
              </w:rPr>
              <w:t xml:space="preserve">, </w:t>
            </w:r>
          </w:p>
          <w:p w:rsidR="00195E0C" w:rsidRPr="00BB70C8" w:rsidRDefault="00195E0C" w:rsidP="001A710A">
            <w:pPr>
              <w:snapToGri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4820" w:type="dxa"/>
          </w:tcPr>
          <w:p w:rsidR="00B53A84" w:rsidRPr="00BB70C8" w:rsidRDefault="00B53A84" w:rsidP="00E91DB2">
            <w:pPr>
              <w:tabs>
                <w:tab w:val="left" w:pos="1112"/>
              </w:tabs>
              <w:ind w:right="391"/>
              <w:rPr>
                <w:sz w:val="24"/>
                <w:szCs w:val="24"/>
              </w:rPr>
            </w:pPr>
            <w:r w:rsidRPr="00BB70C8">
              <w:rPr>
                <w:sz w:val="24"/>
                <w:szCs w:val="24"/>
              </w:rPr>
              <w:t xml:space="preserve">Регулярное проведение в образовательных организациях города  уроков занятости для обучающихся выпускных классов, которые нацелены на самоопределение будущих выпускников при получении профессионального образования. </w:t>
            </w:r>
          </w:p>
          <w:p w:rsidR="00F07DDE" w:rsidRPr="00BB70C8" w:rsidRDefault="00B53A84" w:rsidP="00E91DB2">
            <w:pPr>
              <w:pStyle w:val="afd"/>
              <w:rPr>
                <w:rFonts w:ascii="Times New Roman" w:hAnsi="Times New Roman" w:cs="Times New Roman"/>
              </w:rPr>
            </w:pPr>
            <w:r w:rsidRPr="00BB70C8">
              <w:rPr>
                <w:rFonts w:ascii="Times New Roman" w:hAnsi="Times New Roman" w:cs="Times New Roman"/>
              </w:rPr>
              <w:t>В ходе уроков занятости обучающиеся приняли участие в  анкетировании  с целью определения своих профессиональных предпочтений, ознакомились с ситуацией на рынке труда.</w:t>
            </w:r>
            <w:r w:rsidR="00F07DDE" w:rsidRPr="00BB70C8">
              <w:rPr>
                <w:rFonts w:ascii="Times New Roman" w:hAnsi="Times New Roman" w:cs="Times New Roman"/>
              </w:rPr>
              <w:t xml:space="preserve"> </w:t>
            </w:r>
          </w:p>
          <w:p w:rsidR="00F07DDE" w:rsidRPr="00BB70C8" w:rsidRDefault="00F07DDE" w:rsidP="00E91DB2">
            <w:pPr>
              <w:pStyle w:val="afd"/>
              <w:rPr>
                <w:rFonts w:ascii="Times New Roman" w:hAnsi="Times New Roman" w:cs="Times New Roman"/>
              </w:rPr>
            </w:pPr>
            <w:r w:rsidRPr="00BB70C8">
              <w:rPr>
                <w:rFonts w:ascii="Times New Roman" w:hAnsi="Times New Roman" w:cs="Times New Roman"/>
              </w:rPr>
              <w:t xml:space="preserve">Уроки занятости проводятся в рамках областного Дня профориентации  и на регулярной основе в соответствии с планами МБОУ СОШ. Для проведения Уроков в школы направлен весь необходимый методический материал. </w:t>
            </w:r>
            <w:r w:rsidRPr="00BB70C8">
              <w:rPr>
                <w:rFonts w:ascii="Times New Roman" w:hAnsi="Times New Roman" w:cs="Times New Roman"/>
              </w:rPr>
              <w:lastRenderedPageBreak/>
              <w:t>Также все школы информированы о возможности профориентационного тестирования школьников в электронной форме на портале «Труд всем», по предварительной записи в центре занятости населения.  Тестирование прошли -118 обучающихся 9-11 классов.</w:t>
            </w:r>
          </w:p>
          <w:p w:rsidR="00195E0C" w:rsidRPr="00BB70C8" w:rsidRDefault="00195E0C" w:rsidP="00E91DB2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195E0C" w:rsidRPr="005355A2" w:rsidTr="008152FD">
        <w:tc>
          <w:tcPr>
            <w:tcW w:w="808" w:type="dxa"/>
          </w:tcPr>
          <w:p w:rsidR="00195E0C" w:rsidRPr="00BB70C8" w:rsidRDefault="00195E0C" w:rsidP="001A710A">
            <w:pPr>
              <w:snapToGri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lastRenderedPageBreak/>
              <w:t>3.32.</w:t>
            </w:r>
          </w:p>
        </w:tc>
        <w:tc>
          <w:tcPr>
            <w:tcW w:w="4545" w:type="dxa"/>
          </w:tcPr>
          <w:p w:rsidR="00195E0C" w:rsidRPr="00BB70C8" w:rsidRDefault="00195E0C" w:rsidP="001A710A">
            <w:pPr>
              <w:snapToGri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>Обеспечение участия волонтерских групп в профориентационных мероприятиях службы занятости населения</w:t>
            </w:r>
          </w:p>
        </w:tc>
        <w:tc>
          <w:tcPr>
            <w:tcW w:w="1418" w:type="dxa"/>
          </w:tcPr>
          <w:p w:rsidR="00195E0C" w:rsidRPr="00BB70C8" w:rsidRDefault="00195E0C" w:rsidP="001A710A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 xml:space="preserve">ежегодно: октябрь </w:t>
            </w:r>
            <w:r w:rsidRPr="00BB70C8">
              <w:rPr>
                <w:bCs/>
                <w:sz w:val="24"/>
                <w:szCs w:val="24"/>
              </w:rPr>
              <w:t xml:space="preserve">– </w:t>
            </w:r>
            <w:r w:rsidRPr="00BB70C8">
              <w:rPr>
                <w:rFonts w:eastAsia="Calibri"/>
                <w:bCs/>
                <w:sz w:val="24"/>
                <w:szCs w:val="24"/>
              </w:rPr>
              <w:t>апрель</w:t>
            </w:r>
          </w:p>
        </w:tc>
        <w:tc>
          <w:tcPr>
            <w:tcW w:w="3685" w:type="dxa"/>
          </w:tcPr>
          <w:p w:rsidR="00195E0C" w:rsidRPr="00BB70C8" w:rsidRDefault="00195E0C" w:rsidP="001A710A">
            <w:pPr>
              <w:snapToGri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>центры занятости населения</w:t>
            </w:r>
          </w:p>
          <w:p w:rsidR="00195E0C" w:rsidRPr="00BB70C8" w:rsidRDefault="00195E0C" w:rsidP="001A710A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:rsidR="00195E0C" w:rsidRPr="005355A2" w:rsidRDefault="00F07DDE" w:rsidP="00E91DB2">
            <w:pPr>
              <w:snapToGrid w:val="0"/>
              <w:rPr>
                <w:rFonts w:eastAsia="Calibri"/>
                <w:bCs/>
                <w:sz w:val="24"/>
                <w:szCs w:val="24"/>
              </w:rPr>
            </w:pPr>
            <w:r w:rsidRPr="005355A2">
              <w:rPr>
                <w:sz w:val="24"/>
                <w:szCs w:val="24"/>
              </w:rPr>
              <w:t>В связи с ограничительными мерами  за 1полугодие массовые мероприятия не проводились. Проведения профориентационных мероприятий («Ярмарка учебных мест», Областной день профессий, Областной день профориентации, Декада профориентации) проходят в онлайн- режиме. В отчетном году привлекались к работе волонтеры, 3 человека из  МБОУ СОШ №7, которые снимали видеоролики профориентационной направленности, Данные ролики были размещены на странице ЦЗН в социальной сети Инстаграмм (</w:t>
            </w:r>
            <w:r w:rsidRPr="005355A2">
              <w:rPr>
                <w:sz w:val="24"/>
                <w:szCs w:val="24"/>
                <w:lang w:val="en-US"/>
              </w:rPr>
              <w:t>czn</w:t>
            </w:r>
            <w:r w:rsidRPr="005355A2">
              <w:rPr>
                <w:sz w:val="24"/>
                <w:szCs w:val="24"/>
              </w:rPr>
              <w:t>.</w:t>
            </w:r>
            <w:r w:rsidRPr="005355A2">
              <w:rPr>
                <w:sz w:val="24"/>
                <w:szCs w:val="24"/>
                <w:lang w:val="en-US"/>
              </w:rPr>
              <w:t>novoshahtinsk</w:t>
            </w:r>
            <w:r w:rsidRPr="005355A2">
              <w:rPr>
                <w:sz w:val="24"/>
                <w:szCs w:val="24"/>
              </w:rPr>
              <w:t>)</w:t>
            </w:r>
          </w:p>
        </w:tc>
      </w:tr>
      <w:tr w:rsidR="00195E0C" w:rsidRPr="005355A2" w:rsidTr="008152FD">
        <w:tc>
          <w:tcPr>
            <w:tcW w:w="808" w:type="dxa"/>
          </w:tcPr>
          <w:p w:rsidR="00195E0C" w:rsidRPr="00BB70C8" w:rsidRDefault="00195E0C" w:rsidP="001A710A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>3.33.</w:t>
            </w:r>
          </w:p>
        </w:tc>
        <w:tc>
          <w:tcPr>
            <w:tcW w:w="4545" w:type="dxa"/>
          </w:tcPr>
          <w:p w:rsidR="00195E0C" w:rsidRPr="00BB70C8" w:rsidRDefault="00195E0C" w:rsidP="00D007C5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>Проведение Дней открытых дверей и профориентационных экскурсий (в том числе виртуальных), профессиональных проб для обучающихся выпускных классов в профессиональных образовательных организациях, образовательных организациях высшего образования, на предприятиях, испытывающих потребность в квалифицированных рабочих кадрах и специалистах</w:t>
            </w:r>
          </w:p>
        </w:tc>
        <w:tc>
          <w:tcPr>
            <w:tcW w:w="1418" w:type="dxa"/>
          </w:tcPr>
          <w:p w:rsidR="00195E0C" w:rsidRPr="00BB70C8" w:rsidRDefault="00195E0C" w:rsidP="001A710A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 xml:space="preserve">ежегодно: октябрь </w:t>
            </w:r>
            <w:r w:rsidRPr="00BB70C8">
              <w:rPr>
                <w:bCs/>
                <w:sz w:val="24"/>
                <w:szCs w:val="24"/>
              </w:rPr>
              <w:t xml:space="preserve">– </w:t>
            </w:r>
            <w:r w:rsidRPr="00BB70C8">
              <w:rPr>
                <w:rFonts w:eastAsia="Calibri"/>
                <w:bCs/>
                <w:sz w:val="24"/>
                <w:szCs w:val="24"/>
              </w:rPr>
              <w:t>апрель</w:t>
            </w:r>
          </w:p>
        </w:tc>
        <w:tc>
          <w:tcPr>
            <w:tcW w:w="3685" w:type="dxa"/>
          </w:tcPr>
          <w:p w:rsidR="00195E0C" w:rsidRPr="00BB70C8" w:rsidRDefault="00195E0C" w:rsidP="001A710A">
            <w:pPr>
              <w:jc w:val="center"/>
              <w:rPr>
                <w:sz w:val="24"/>
                <w:szCs w:val="24"/>
              </w:rPr>
            </w:pPr>
            <w:r w:rsidRPr="00BB70C8">
              <w:rPr>
                <w:bCs/>
                <w:sz w:val="24"/>
                <w:szCs w:val="24"/>
              </w:rPr>
              <w:t>УГСЗН Ростовской области</w:t>
            </w:r>
            <w:r w:rsidRPr="00BB70C8">
              <w:rPr>
                <w:sz w:val="24"/>
                <w:szCs w:val="24"/>
              </w:rPr>
              <w:t>,</w:t>
            </w:r>
          </w:p>
          <w:p w:rsidR="00195E0C" w:rsidRPr="00BB70C8" w:rsidRDefault="00195E0C" w:rsidP="001A710A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sz w:val="24"/>
                <w:szCs w:val="24"/>
              </w:rPr>
              <w:t xml:space="preserve"> </w:t>
            </w:r>
            <w:r w:rsidRPr="00BB70C8">
              <w:rPr>
                <w:rFonts w:eastAsia="Calibri"/>
                <w:bCs/>
                <w:sz w:val="24"/>
                <w:szCs w:val="24"/>
              </w:rPr>
              <w:t>центры занятости населения,</w:t>
            </w:r>
          </w:p>
          <w:p w:rsidR="00195E0C" w:rsidRPr="00BB70C8" w:rsidRDefault="00195E0C" w:rsidP="001A710A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sz w:val="24"/>
                <w:szCs w:val="24"/>
                <w:lang w:eastAsia="en-US"/>
              </w:rPr>
              <w:t>органы местного самоуправления</w:t>
            </w:r>
            <w:r w:rsidRPr="00BB70C8">
              <w:rPr>
                <w:sz w:val="24"/>
                <w:szCs w:val="24"/>
                <w:vertAlign w:val="superscript"/>
              </w:rPr>
              <w:t>*</w:t>
            </w:r>
            <w:r w:rsidRPr="00BB70C8">
              <w:rPr>
                <w:rFonts w:eastAsia="Calibri"/>
                <w:bCs/>
                <w:sz w:val="24"/>
                <w:szCs w:val="24"/>
              </w:rPr>
              <w:t>, общеобразовательные организации,</w:t>
            </w:r>
          </w:p>
          <w:p w:rsidR="00195E0C" w:rsidRPr="00BB70C8" w:rsidRDefault="00195E0C" w:rsidP="001A710A">
            <w:pPr>
              <w:snapToGri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>профессиональные образовательные организации,</w:t>
            </w:r>
          </w:p>
          <w:p w:rsidR="00195E0C" w:rsidRPr="00BB70C8" w:rsidRDefault="00195E0C" w:rsidP="001A710A">
            <w:pPr>
              <w:snapToGrid w:val="0"/>
              <w:jc w:val="center"/>
              <w:rPr>
                <w:rFonts w:eastAsia="Calibri"/>
                <w:bCs/>
                <w:strike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 xml:space="preserve"> образовательные организации высшего образования</w:t>
            </w:r>
            <w:r w:rsidRPr="00BB70C8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820" w:type="dxa"/>
          </w:tcPr>
          <w:p w:rsidR="00F10C24" w:rsidRPr="00BB70C8" w:rsidRDefault="00F10C24" w:rsidP="00E91DB2">
            <w:pPr>
              <w:rPr>
                <w:bCs/>
                <w:sz w:val="24"/>
                <w:szCs w:val="24"/>
              </w:rPr>
            </w:pPr>
            <w:r w:rsidRPr="00BB70C8">
              <w:rPr>
                <w:bCs/>
                <w:sz w:val="24"/>
                <w:szCs w:val="24"/>
              </w:rPr>
              <w:t>С 15.03.201 по 19.03.2021 обучающиеся города в онлайн</w:t>
            </w:r>
            <w:r w:rsidR="00200D03">
              <w:rPr>
                <w:bCs/>
                <w:sz w:val="24"/>
                <w:szCs w:val="24"/>
              </w:rPr>
              <w:t>-</w:t>
            </w:r>
            <w:r w:rsidRPr="00BB70C8">
              <w:rPr>
                <w:bCs/>
                <w:sz w:val="24"/>
                <w:szCs w:val="24"/>
              </w:rPr>
              <w:t xml:space="preserve"> формате приняли участие  </w:t>
            </w:r>
          </w:p>
          <w:p w:rsidR="00F10C24" w:rsidRPr="00BB70C8" w:rsidRDefault="00F10C24" w:rsidP="00E91DB2">
            <w:pPr>
              <w:rPr>
                <w:sz w:val="24"/>
                <w:szCs w:val="24"/>
              </w:rPr>
            </w:pPr>
            <w:r w:rsidRPr="00BB70C8">
              <w:rPr>
                <w:sz w:val="24"/>
                <w:szCs w:val="24"/>
              </w:rPr>
              <w:t>в онлайн-экскурси</w:t>
            </w:r>
            <w:r w:rsidR="00200D03">
              <w:rPr>
                <w:sz w:val="24"/>
                <w:szCs w:val="24"/>
              </w:rPr>
              <w:t xml:space="preserve">и по учебному заведению НТПТ - </w:t>
            </w:r>
            <w:r w:rsidRPr="00BB70C8">
              <w:rPr>
                <w:sz w:val="24"/>
                <w:szCs w:val="24"/>
              </w:rPr>
              <w:t xml:space="preserve"> ГБПОУ РО "ШРКТЭ ". Участие в Дне открытых дверей в дистанционном режиме с проведением мастер-классов о профессиях</w:t>
            </w:r>
            <w:r w:rsidRPr="00BB70C8">
              <w:rPr>
                <w:bCs/>
                <w:sz w:val="24"/>
                <w:szCs w:val="24"/>
              </w:rPr>
              <w:t>:</w:t>
            </w:r>
            <w:r w:rsidRPr="00BB70C8">
              <w:rPr>
                <w:sz w:val="24"/>
                <w:szCs w:val="24"/>
              </w:rPr>
              <w:t xml:space="preserve"> 43.01.09 Повар, кондитер: "Блинная фантазия"; 15.01.05 Сварщик (ручной и частично механизированной сварки (наплавки)): "Работа на сварочном аппарате"; 23.01.17 Мастер по ремонту и обслуживанию автомобилей: "Вождение </w:t>
            </w:r>
            <w:r w:rsidRPr="00BB70C8">
              <w:rPr>
                <w:sz w:val="24"/>
                <w:szCs w:val="24"/>
              </w:rPr>
              <w:lastRenderedPageBreak/>
              <w:t xml:space="preserve">автомобиля". И </w:t>
            </w:r>
            <w:r w:rsidRPr="00BB70C8">
              <w:rPr>
                <w:bCs/>
                <w:sz w:val="24"/>
                <w:szCs w:val="24"/>
              </w:rPr>
              <w:t>специальностях:</w:t>
            </w:r>
            <w:r w:rsidRPr="00BB70C8">
              <w:rPr>
                <w:sz w:val="24"/>
                <w:szCs w:val="24"/>
              </w:rPr>
              <w:t xml:space="preserve">  09.02.01 Компьютерные системы и комплексы: "Создание игры"; 09.02.07 Информационные системы и программирование: "Презентация"; 13.02.03 Электрические станции, сети и системы: «Солнечный трекер», «Реверсивный пуск»; 13.02.11 Техническая эксплуатация и обслуживание электрического и электромеханического оборудования (по отраслям): «Бытовая автоматика», "Показ манекена для реанимационных действий", "Устройство автомата; 38.02.03 Операционная деятельность в логистике: "Демонстрация творческих работ в логистике", викторина, анкетирование.  40.02.01 Право и организация социального обеспечения: "Презентация".  </w:t>
            </w:r>
          </w:p>
          <w:p w:rsidR="00195E0C" w:rsidRPr="00BB70C8" w:rsidRDefault="00F10C24" w:rsidP="00E91DB2">
            <w:pPr>
              <w:rPr>
                <w:bCs/>
                <w:sz w:val="24"/>
                <w:szCs w:val="24"/>
              </w:rPr>
            </w:pPr>
            <w:r w:rsidRPr="00BB70C8">
              <w:rPr>
                <w:bCs/>
                <w:sz w:val="24"/>
                <w:szCs w:val="24"/>
              </w:rPr>
              <w:t>Обучающиеся также приняли участие в Дне открытых дверей  НШФ ЮФУ, в виртуальной экскурсии по техникуму ГБПОУ РО «НТТ», ГБПОУ РО «ОАТТ» и мастер – классах мастеров и преподавателей ГБПОУ РО «НТТ».</w:t>
            </w:r>
          </w:p>
          <w:p w:rsidR="00F07DDE" w:rsidRPr="00BB70C8" w:rsidRDefault="00F07DDE" w:rsidP="00E91DB2">
            <w:pPr>
              <w:rPr>
                <w:bCs/>
                <w:color w:val="FF0000"/>
                <w:kern w:val="36"/>
                <w:sz w:val="24"/>
                <w:szCs w:val="24"/>
              </w:rPr>
            </w:pPr>
            <w:r w:rsidRPr="00BB70C8">
              <w:rPr>
                <w:bCs/>
                <w:kern w:val="36"/>
                <w:sz w:val="24"/>
                <w:szCs w:val="24"/>
              </w:rPr>
              <w:t>С 01.04.2021г по 30.04.2021г прошла Всероссийская акция «Неделя без турнекетов» - профорентационные экскурсии в дистанционном режиме. Специалистом ГКУ РО " Центра занятости населения города Новошахтинска» были разосланы  во все МБОУ СОШ города Новошахтинска ссылки на подключения мероприятий. Обучающиеся</w:t>
            </w:r>
            <w:r w:rsidR="00200D03">
              <w:rPr>
                <w:bCs/>
                <w:kern w:val="36"/>
                <w:sz w:val="24"/>
                <w:szCs w:val="24"/>
              </w:rPr>
              <w:t xml:space="preserve"> </w:t>
            </w:r>
            <w:r w:rsidRPr="00BB70C8">
              <w:rPr>
                <w:bCs/>
                <w:kern w:val="36"/>
                <w:sz w:val="24"/>
                <w:szCs w:val="24"/>
              </w:rPr>
              <w:t xml:space="preserve"> школ участвовали в онлайн - экскурсиях:</w:t>
            </w:r>
            <w:r w:rsidR="00BB70C8">
              <w:rPr>
                <w:bCs/>
                <w:kern w:val="36"/>
                <w:sz w:val="24"/>
                <w:szCs w:val="24"/>
              </w:rPr>
              <w:t xml:space="preserve"> </w:t>
            </w:r>
            <w:r w:rsidRPr="00BB70C8">
              <w:rPr>
                <w:bCs/>
                <w:kern w:val="36"/>
                <w:sz w:val="24"/>
                <w:szCs w:val="24"/>
              </w:rPr>
              <w:t xml:space="preserve">Филиал </w:t>
            </w:r>
            <w:r w:rsidRPr="00BB70C8">
              <w:rPr>
                <w:bCs/>
                <w:kern w:val="36"/>
                <w:sz w:val="24"/>
                <w:szCs w:val="24"/>
              </w:rPr>
              <w:lastRenderedPageBreak/>
              <w:t>АО «АЭМ-технологии» «Атоммаш» в г. Волгодонск- 84человека, Госкорпорация«Росатом» Онлайн-мероприятие "Виртуальный мастер-класс "Изготовление парогенераторов на "Атоммаше"- 84человека, АО «Желдорреммаш»Экскурсия по производству и музею РЭРЗ-81человек, ТАНТК им. Г.М. Бериева. Онлайн-экскурсия  по цеху № 45, участок  «штампо-заготовительный из листового материала деталей летательного аппарата»-80человек, ПАО «Роствертол»</w:t>
            </w:r>
            <w:r w:rsidR="00200D03">
              <w:rPr>
                <w:bCs/>
                <w:kern w:val="36"/>
                <w:sz w:val="24"/>
                <w:szCs w:val="24"/>
              </w:rPr>
              <w:t xml:space="preserve"> </w:t>
            </w:r>
            <w:r w:rsidRPr="00BB70C8">
              <w:rPr>
                <w:bCs/>
                <w:kern w:val="36"/>
                <w:sz w:val="24"/>
                <w:szCs w:val="24"/>
              </w:rPr>
              <w:t>Ле Руслан Черсунович, Онлайн- Встреча с заместителем главного инженера, обзор производства и линейки выпускаемой техники ПАО «Роствертол»-100человек,ООО ПК «НЭВЗ» Онлайн – Так собирается современный локомотив (эталонные линии сборки) Цех № 55-23человека.</w:t>
            </w:r>
            <w:r w:rsidR="00200D03">
              <w:rPr>
                <w:bCs/>
                <w:kern w:val="36"/>
                <w:sz w:val="24"/>
                <w:szCs w:val="24"/>
              </w:rPr>
              <w:t xml:space="preserve"> </w:t>
            </w:r>
            <w:r w:rsidRPr="00BB70C8">
              <w:rPr>
                <w:bCs/>
                <w:kern w:val="36"/>
                <w:sz w:val="24"/>
                <w:szCs w:val="24"/>
              </w:rPr>
              <w:t>Дни открытых дверей прошли в НТПТ филиал ГБПОУ РО «ШРКТЭ», ГБПОУ РО «НАТТ», ГБПОУ РО «НТТ». Состоялся просмотр видеороликов НЭВЗ г. Новочеркасска, Ю-мет г. Новошахтинска, РЭРЗ Ростовский электровозоремонтный завод.-1920чел.</w:t>
            </w:r>
          </w:p>
          <w:p w:rsidR="00F07DDE" w:rsidRPr="00BB70C8" w:rsidRDefault="00F07DDE" w:rsidP="00E91DB2">
            <w:pPr>
              <w:rPr>
                <w:bCs/>
                <w:sz w:val="24"/>
                <w:szCs w:val="24"/>
              </w:rPr>
            </w:pPr>
            <w:r w:rsidRPr="00BB70C8">
              <w:rPr>
                <w:sz w:val="24"/>
                <w:szCs w:val="24"/>
              </w:rPr>
              <w:t xml:space="preserve">В рамках проведения профориентационной  декады с 22 ноября по 01 декабря  2021   для  обучающихся общеобразовательных организаций и молодежи прошли профориентационные онлайн-экскурсии на предприятия:  АО «Корпорация «Глория Джинс», АО «Корпорация «Глория Джинс». В мероприятии приняло участие -160 </w:t>
            </w:r>
            <w:r w:rsidRPr="00BB70C8">
              <w:rPr>
                <w:sz w:val="24"/>
                <w:szCs w:val="24"/>
              </w:rPr>
              <w:lastRenderedPageBreak/>
              <w:t>человек.</w:t>
            </w:r>
          </w:p>
        </w:tc>
      </w:tr>
      <w:tr w:rsidR="00195E0C" w:rsidRPr="005355A2" w:rsidTr="008152FD">
        <w:tc>
          <w:tcPr>
            <w:tcW w:w="808" w:type="dxa"/>
          </w:tcPr>
          <w:p w:rsidR="00195E0C" w:rsidRPr="00BB70C8" w:rsidRDefault="00195E0C" w:rsidP="001A710A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lastRenderedPageBreak/>
              <w:t>3.34.</w:t>
            </w:r>
          </w:p>
        </w:tc>
        <w:tc>
          <w:tcPr>
            <w:tcW w:w="4545" w:type="dxa"/>
          </w:tcPr>
          <w:p w:rsidR="00195E0C" w:rsidRPr="00BB70C8" w:rsidRDefault="00195E0C" w:rsidP="00D007C5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>Проведение встреч «Час с профессионалом» в целях ознакомления обучающихся с содержанием профессии через диалог с работниками предприятий различных сфер деятельности, ветеранами труда, участниками регионального чемпионата «Молодые профессионалы» (Ворлдскиллс Россия) и другое.</w:t>
            </w:r>
          </w:p>
        </w:tc>
        <w:tc>
          <w:tcPr>
            <w:tcW w:w="1418" w:type="dxa"/>
          </w:tcPr>
          <w:p w:rsidR="00195E0C" w:rsidRPr="00BB70C8" w:rsidRDefault="00195E0C" w:rsidP="001A710A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 xml:space="preserve">ежегодно: октябрь </w:t>
            </w:r>
            <w:r w:rsidRPr="00BB70C8">
              <w:rPr>
                <w:bCs/>
                <w:sz w:val="24"/>
                <w:szCs w:val="24"/>
              </w:rPr>
              <w:t xml:space="preserve">– </w:t>
            </w:r>
            <w:r w:rsidRPr="00BB70C8">
              <w:rPr>
                <w:rFonts w:eastAsia="Calibri"/>
                <w:bCs/>
                <w:sz w:val="24"/>
                <w:szCs w:val="24"/>
              </w:rPr>
              <w:t>апрель</w:t>
            </w:r>
          </w:p>
        </w:tc>
        <w:tc>
          <w:tcPr>
            <w:tcW w:w="3685" w:type="dxa"/>
          </w:tcPr>
          <w:p w:rsidR="00195E0C" w:rsidRPr="00BB70C8" w:rsidRDefault="00195E0C" w:rsidP="001A710A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>центры занятости населения,</w:t>
            </w:r>
          </w:p>
          <w:p w:rsidR="00195E0C" w:rsidRPr="00BB70C8" w:rsidRDefault="00195E0C" w:rsidP="001A710A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sz w:val="24"/>
                <w:szCs w:val="24"/>
                <w:lang w:eastAsia="en-US"/>
              </w:rPr>
              <w:t>органы местного самоуправления</w:t>
            </w:r>
            <w:r w:rsidRPr="00BB70C8">
              <w:rPr>
                <w:sz w:val="24"/>
                <w:szCs w:val="24"/>
                <w:vertAlign w:val="superscript"/>
              </w:rPr>
              <w:t>*</w:t>
            </w:r>
            <w:r w:rsidRPr="00BB70C8">
              <w:rPr>
                <w:rFonts w:eastAsia="Calibri"/>
                <w:bCs/>
                <w:sz w:val="24"/>
                <w:szCs w:val="24"/>
              </w:rPr>
              <w:t>, общеобразовательные организации,</w:t>
            </w:r>
          </w:p>
          <w:p w:rsidR="00195E0C" w:rsidRPr="00BB70C8" w:rsidRDefault="00195E0C" w:rsidP="001A710A">
            <w:pPr>
              <w:snapToGri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 xml:space="preserve">профессиональные образовательные организации, </w:t>
            </w:r>
          </w:p>
          <w:p w:rsidR="00195E0C" w:rsidRPr="00BB70C8" w:rsidRDefault="00195E0C" w:rsidP="001A710A">
            <w:pPr>
              <w:snapToGrid w:val="0"/>
              <w:jc w:val="center"/>
              <w:rPr>
                <w:rFonts w:eastAsia="Calibri"/>
                <w:bCs/>
                <w:strike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>образовательные организации высшего образования</w:t>
            </w:r>
            <w:r w:rsidRPr="00BB70C8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820" w:type="dxa"/>
          </w:tcPr>
          <w:p w:rsidR="0003376C" w:rsidRPr="00BB70C8" w:rsidRDefault="0003376C" w:rsidP="00E91DB2">
            <w:pPr>
              <w:rPr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>Проведение онлайн – встреч «Час с профессионалом» с представителями профессий, реализуемых на предприятиях города, ветеранами труда.</w:t>
            </w:r>
            <w:r w:rsidRPr="00BB70C8">
              <w:rPr>
                <w:sz w:val="24"/>
                <w:szCs w:val="24"/>
              </w:rPr>
              <w:t xml:space="preserve"> </w:t>
            </w:r>
          </w:p>
          <w:p w:rsidR="00195E0C" w:rsidRPr="00BB70C8" w:rsidRDefault="0003376C" w:rsidP="00BB70C8">
            <w:pPr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sz w:val="24"/>
                <w:szCs w:val="24"/>
              </w:rPr>
              <w:t xml:space="preserve">Участие обучающихся в </w:t>
            </w:r>
            <w:r w:rsidRPr="00BB70C8">
              <w:rPr>
                <w:sz w:val="24"/>
                <w:szCs w:val="24"/>
                <w:lang w:val="en-US"/>
              </w:rPr>
              <w:t>VI</w:t>
            </w:r>
            <w:r w:rsidRPr="00BB70C8">
              <w:rPr>
                <w:sz w:val="24"/>
                <w:szCs w:val="24"/>
              </w:rPr>
              <w:t xml:space="preserve"> Чемпионате молодых профессионалов «Ворлдскилс России – 2021</w:t>
            </w:r>
            <w:r w:rsidR="00BB70C8">
              <w:rPr>
                <w:sz w:val="24"/>
                <w:szCs w:val="24"/>
              </w:rPr>
              <w:t>».</w:t>
            </w:r>
          </w:p>
        </w:tc>
      </w:tr>
      <w:tr w:rsidR="00195E0C" w:rsidRPr="005355A2" w:rsidTr="008152FD">
        <w:tc>
          <w:tcPr>
            <w:tcW w:w="808" w:type="dxa"/>
          </w:tcPr>
          <w:p w:rsidR="00195E0C" w:rsidRPr="00BB70C8" w:rsidRDefault="00195E0C" w:rsidP="001A710A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>3.36.</w:t>
            </w:r>
          </w:p>
        </w:tc>
        <w:tc>
          <w:tcPr>
            <w:tcW w:w="4545" w:type="dxa"/>
          </w:tcPr>
          <w:p w:rsidR="00195E0C" w:rsidRPr="00BB70C8" w:rsidRDefault="00195E0C" w:rsidP="001A710A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 xml:space="preserve">Проведение профориентационных мероприятий для обучающихся выпускных классов в ходе конкурсов профессионального мастерства на предприятиях, соревнований регионального чемпионата «Молодые профессионалы» (Ворлдскиллс Россия) Ростовской области и регионального </w:t>
            </w:r>
            <w:r w:rsidRPr="00BB70C8">
              <w:rPr>
                <w:sz w:val="24"/>
                <w:szCs w:val="24"/>
              </w:rPr>
              <w:t>чемпионата по профессиональному мастерству «Абилимпикс» среди людей с инвалидностью, регионального этапа Всероссийской олимпиады профессионального мастерства</w:t>
            </w:r>
            <w:r w:rsidRPr="00BB70C8">
              <w:rPr>
                <w:bCs/>
                <w:sz w:val="24"/>
                <w:szCs w:val="24"/>
              </w:rPr>
              <w:t xml:space="preserve"> обучающихся по специальностям среднего профессионального образования</w:t>
            </w:r>
          </w:p>
        </w:tc>
        <w:tc>
          <w:tcPr>
            <w:tcW w:w="1418" w:type="dxa"/>
          </w:tcPr>
          <w:p w:rsidR="00195E0C" w:rsidRPr="00BB70C8" w:rsidRDefault="00195E0C" w:rsidP="001A710A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 xml:space="preserve">ежегодно: октябрь </w:t>
            </w:r>
            <w:r w:rsidRPr="00BB70C8">
              <w:rPr>
                <w:bCs/>
                <w:sz w:val="24"/>
                <w:szCs w:val="24"/>
              </w:rPr>
              <w:t xml:space="preserve">– </w:t>
            </w:r>
            <w:r w:rsidRPr="00BB70C8">
              <w:rPr>
                <w:rFonts w:eastAsia="Calibri"/>
                <w:bCs/>
                <w:sz w:val="24"/>
                <w:szCs w:val="24"/>
              </w:rPr>
              <w:t>апрель</w:t>
            </w:r>
          </w:p>
        </w:tc>
        <w:tc>
          <w:tcPr>
            <w:tcW w:w="3685" w:type="dxa"/>
          </w:tcPr>
          <w:p w:rsidR="00195E0C" w:rsidRPr="00BB70C8" w:rsidRDefault="00195E0C" w:rsidP="001A710A">
            <w:pPr>
              <w:snapToGrid w:val="0"/>
              <w:jc w:val="center"/>
              <w:rPr>
                <w:sz w:val="24"/>
                <w:szCs w:val="24"/>
              </w:rPr>
            </w:pPr>
            <w:r w:rsidRPr="00BB70C8">
              <w:rPr>
                <w:sz w:val="24"/>
                <w:szCs w:val="24"/>
              </w:rPr>
              <w:t xml:space="preserve">минобразование </w:t>
            </w:r>
          </w:p>
          <w:p w:rsidR="00195E0C" w:rsidRPr="00BB70C8" w:rsidRDefault="00195E0C" w:rsidP="001A710A">
            <w:pPr>
              <w:snapToGri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sz w:val="24"/>
                <w:szCs w:val="24"/>
              </w:rPr>
              <w:t>Ростовской области</w:t>
            </w:r>
            <w:r w:rsidRPr="00BB70C8">
              <w:rPr>
                <w:rFonts w:eastAsia="Calibri"/>
                <w:bCs/>
                <w:sz w:val="24"/>
                <w:szCs w:val="24"/>
              </w:rPr>
              <w:t xml:space="preserve">, </w:t>
            </w:r>
          </w:p>
          <w:p w:rsidR="00195E0C" w:rsidRPr="00BB70C8" w:rsidRDefault="00195E0C" w:rsidP="001A710A">
            <w:pPr>
              <w:snapToGri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>УГСЗН Ростовской области,</w:t>
            </w:r>
          </w:p>
          <w:p w:rsidR="00195E0C" w:rsidRPr="00BB70C8" w:rsidRDefault="00195E0C" w:rsidP="001A710A">
            <w:pPr>
              <w:snapToGri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sz w:val="24"/>
                <w:szCs w:val="24"/>
              </w:rPr>
              <w:t>органы исполнительной власти Ростовской области,</w:t>
            </w:r>
          </w:p>
          <w:p w:rsidR="00195E0C" w:rsidRPr="00BB70C8" w:rsidRDefault="00195E0C" w:rsidP="001A710A">
            <w:pPr>
              <w:snapToGrid w:val="0"/>
              <w:jc w:val="center"/>
              <w:rPr>
                <w:rFonts w:eastAsia="Calibri"/>
                <w:bCs/>
                <w:strike/>
                <w:sz w:val="24"/>
                <w:szCs w:val="24"/>
              </w:rPr>
            </w:pPr>
            <w:r w:rsidRPr="00BB70C8">
              <w:rPr>
                <w:rFonts w:eastAsia="Calibri"/>
                <w:sz w:val="24"/>
                <w:szCs w:val="24"/>
                <w:lang w:eastAsia="en-US"/>
              </w:rPr>
              <w:t>органы местного самоуправления</w:t>
            </w:r>
            <w:r w:rsidRPr="00BB70C8">
              <w:rPr>
                <w:sz w:val="24"/>
                <w:szCs w:val="24"/>
                <w:vertAlign w:val="superscript"/>
              </w:rPr>
              <w:t>*</w:t>
            </w:r>
            <w:r w:rsidRPr="00BB70C8">
              <w:rPr>
                <w:rFonts w:eastAsia="Calibri"/>
                <w:bCs/>
                <w:sz w:val="24"/>
                <w:szCs w:val="24"/>
              </w:rPr>
              <w:t xml:space="preserve">, </w:t>
            </w:r>
          </w:p>
          <w:p w:rsidR="00195E0C" w:rsidRPr="00BB70C8" w:rsidRDefault="00195E0C" w:rsidP="001A710A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>общеобразовательные организации</w:t>
            </w:r>
            <w:r w:rsidRPr="00BB70C8">
              <w:rPr>
                <w:sz w:val="24"/>
                <w:szCs w:val="24"/>
                <w:vertAlign w:val="superscript"/>
              </w:rPr>
              <w:t>*</w:t>
            </w:r>
            <w:r w:rsidRPr="00BB70C8">
              <w:rPr>
                <w:rFonts w:eastAsia="Calibri"/>
                <w:bCs/>
                <w:sz w:val="24"/>
                <w:szCs w:val="24"/>
              </w:rPr>
              <w:t>,</w:t>
            </w:r>
          </w:p>
          <w:p w:rsidR="00195E0C" w:rsidRPr="00BB70C8" w:rsidRDefault="00195E0C" w:rsidP="001A710A">
            <w:pPr>
              <w:snapToGri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>профессиональные образовательные организации</w:t>
            </w:r>
          </w:p>
        </w:tc>
        <w:tc>
          <w:tcPr>
            <w:tcW w:w="4820" w:type="dxa"/>
          </w:tcPr>
          <w:p w:rsidR="0003376C" w:rsidRPr="00BB70C8" w:rsidRDefault="0003376C" w:rsidP="0003376C">
            <w:pPr>
              <w:snapToGrid w:val="0"/>
              <w:jc w:val="both"/>
              <w:rPr>
                <w:sz w:val="24"/>
                <w:szCs w:val="24"/>
              </w:rPr>
            </w:pPr>
            <w:r w:rsidRPr="00BB70C8">
              <w:rPr>
                <w:sz w:val="24"/>
                <w:szCs w:val="24"/>
              </w:rPr>
              <w:t xml:space="preserve">Участие обучающихся в </w:t>
            </w:r>
            <w:r w:rsidRPr="00BB70C8">
              <w:rPr>
                <w:sz w:val="24"/>
                <w:szCs w:val="24"/>
                <w:lang w:val="en-US"/>
              </w:rPr>
              <w:t>VI</w:t>
            </w:r>
            <w:r w:rsidRPr="00BB70C8">
              <w:rPr>
                <w:sz w:val="24"/>
                <w:szCs w:val="24"/>
              </w:rPr>
              <w:t xml:space="preserve"> Чемпионате молодых профессионалов «Ворлдскилс России – 2021».</w:t>
            </w:r>
          </w:p>
          <w:p w:rsidR="007651DA" w:rsidRPr="00BB70C8" w:rsidRDefault="007651DA" w:rsidP="0003376C">
            <w:pPr>
              <w:snapToGrid w:val="0"/>
              <w:jc w:val="both"/>
              <w:rPr>
                <w:sz w:val="24"/>
                <w:szCs w:val="24"/>
              </w:rPr>
            </w:pPr>
            <w:r w:rsidRPr="00BB70C8">
              <w:rPr>
                <w:sz w:val="24"/>
                <w:szCs w:val="24"/>
              </w:rPr>
              <w:t xml:space="preserve">На учебно-производственных площадках ГБПОУ РО «НТТ», ГБПОУ РО НАТТ»  НТПТ - филиале ГБПОУ РО ШРКТЭ прошли  региональные этапы  всероссийского чемпионата профессионального мастерства </w:t>
            </w:r>
            <w:r w:rsidRPr="00BB70C8">
              <w:rPr>
                <w:bCs/>
                <w:sz w:val="24"/>
                <w:szCs w:val="24"/>
              </w:rPr>
              <w:t>WorldSkillsRussia. Обучающиеся  выпускных классов общеобразовательных организаций  были приглашены  в качестве зрителей на проводимые мероприятия, с целью популяризации рабочих профессий в режиме -онлайн</w:t>
            </w:r>
          </w:p>
          <w:p w:rsidR="00195E0C" w:rsidRPr="00BB70C8" w:rsidRDefault="00195E0C" w:rsidP="001A710A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95E0C" w:rsidRPr="005355A2" w:rsidTr="008152FD">
        <w:tc>
          <w:tcPr>
            <w:tcW w:w="808" w:type="dxa"/>
          </w:tcPr>
          <w:p w:rsidR="00195E0C" w:rsidRPr="00BB70C8" w:rsidRDefault="00195E0C" w:rsidP="001A710A">
            <w:pPr>
              <w:snapToGri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>3.37.</w:t>
            </w:r>
          </w:p>
        </w:tc>
        <w:tc>
          <w:tcPr>
            <w:tcW w:w="4545" w:type="dxa"/>
          </w:tcPr>
          <w:p w:rsidR="00195E0C" w:rsidRPr="00BB70C8" w:rsidRDefault="00195E0C" w:rsidP="001A710A">
            <w:pPr>
              <w:snapToGri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>Организация и проведение ярмарок вакансий и учебных мест для выпускников общеобразовательных организаций, включая экспресс-тестирование профессиональных склонностей и интересов обучающихся, а также организацию ролевых игр по выбору профессии и рабочих мест</w:t>
            </w:r>
          </w:p>
        </w:tc>
        <w:tc>
          <w:tcPr>
            <w:tcW w:w="1418" w:type="dxa"/>
          </w:tcPr>
          <w:p w:rsidR="00195E0C" w:rsidRPr="00BB70C8" w:rsidRDefault="00195E0C" w:rsidP="001A710A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 xml:space="preserve">ежегодно: октябрь </w:t>
            </w:r>
            <w:r w:rsidRPr="00BB70C8">
              <w:rPr>
                <w:bCs/>
                <w:sz w:val="24"/>
                <w:szCs w:val="24"/>
              </w:rPr>
              <w:t xml:space="preserve">– </w:t>
            </w:r>
            <w:r w:rsidRPr="00BB70C8">
              <w:rPr>
                <w:rFonts w:eastAsia="Calibri"/>
                <w:bCs/>
                <w:sz w:val="24"/>
                <w:szCs w:val="24"/>
              </w:rPr>
              <w:t>апрель</w:t>
            </w:r>
          </w:p>
        </w:tc>
        <w:tc>
          <w:tcPr>
            <w:tcW w:w="3685" w:type="dxa"/>
          </w:tcPr>
          <w:p w:rsidR="00195E0C" w:rsidRPr="00BB70C8" w:rsidRDefault="00195E0C" w:rsidP="001A710A">
            <w:pPr>
              <w:snapToGri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>УГСЗН Ростовской области,</w:t>
            </w:r>
          </w:p>
          <w:p w:rsidR="00195E0C" w:rsidRPr="00BB70C8" w:rsidRDefault="00195E0C" w:rsidP="001A710A">
            <w:pPr>
              <w:snapToGri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 xml:space="preserve"> центры занятости населения,</w:t>
            </w:r>
          </w:p>
          <w:p w:rsidR="00195E0C" w:rsidRPr="00BB70C8" w:rsidRDefault="00195E0C" w:rsidP="001A710A">
            <w:pPr>
              <w:snapToGrid w:val="0"/>
              <w:jc w:val="center"/>
              <w:rPr>
                <w:rFonts w:eastAsia="Calibri"/>
                <w:bCs/>
                <w:strike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>органы местного самоуправления</w:t>
            </w:r>
            <w:r w:rsidRPr="00BB70C8">
              <w:rPr>
                <w:sz w:val="24"/>
                <w:szCs w:val="24"/>
                <w:vertAlign w:val="superscript"/>
              </w:rPr>
              <w:t>*</w:t>
            </w:r>
            <w:r w:rsidRPr="00BB70C8">
              <w:rPr>
                <w:rFonts w:eastAsia="Calibri"/>
                <w:bCs/>
                <w:sz w:val="24"/>
                <w:szCs w:val="24"/>
              </w:rPr>
              <w:t xml:space="preserve">, </w:t>
            </w:r>
          </w:p>
          <w:p w:rsidR="00195E0C" w:rsidRPr="00BB70C8" w:rsidRDefault="00195E0C" w:rsidP="001A710A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>общеобразовательные организации,</w:t>
            </w:r>
          </w:p>
          <w:p w:rsidR="00195E0C" w:rsidRPr="00BB70C8" w:rsidRDefault="00195E0C" w:rsidP="001A710A">
            <w:pPr>
              <w:snapToGri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>профессиональные образовательные организации,</w:t>
            </w:r>
          </w:p>
          <w:p w:rsidR="00195E0C" w:rsidRPr="00BB70C8" w:rsidRDefault="00195E0C" w:rsidP="001A710A">
            <w:pPr>
              <w:snapToGrid w:val="0"/>
              <w:jc w:val="center"/>
              <w:rPr>
                <w:rFonts w:eastAsia="Calibri"/>
                <w:bCs/>
                <w:strike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lastRenderedPageBreak/>
              <w:t>образовательные организации высшего образования</w:t>
            </w:r>
            <w:r w:rsidRPr="00BB70C8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820" w:type="dxa"/>
          </w:tcPr>
          <w:p w:rsidR="00195E0C" w:rsidRPr="00BB70C8" w:rsidRDefault="0055436E" w:rsidP="001A710A">
            <w:pPr>
              <w:snapToGri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lastRenderedPageBreak/>
              <w:t>Проводится информирование будущих выпускников школ средними профессиональными учреждениями и филиалом ЮФУ в городе Новошахтинске о наличии учебных мест для поступления, о предьявляемых</w:t>
            </w:r>
            <w:r w:rsidR="00BB70C8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BB70C8">
              <w:rPr>
                <w:rFonts w:eastAsia="Calibri"/>
                <w:bCs/>
                <w:sz w:val="24"/>
                <w:szCs w:val="24"/>
              </w:rPr>
              <w:t xml:space="preserve"> требованиях к абитуриентам, с проведением экспресс – тестирования профессиональных </w:t>
            </w:r>
            <w:r w:rsidRPr="00BB70C8">
              <w:rPr>
                <w:rFonts w:eastAsia="Calibri"/>
                <w:bCs/>
                <w:sz w:val="24"/>
                <w:szCs w:val="24"/>
              </w:rPr>
              <w:lastRenderedPageBreak/>
              <w:t>склонностей и интересов обучающихся.</w:t>
            </w:r>
          </w:p>
          <w:p w:rsidR="007651DA" w:rsidRPr="00BB70C8" w:rsidRDefault="007651DA" w:rsidP="007651DA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BB70C8">
              <w:rPr>
                <w:rFonts w:ascii="Times New Roman" w:hAnsi="Times New Roman" w:cs="Times New Roman"/>
              </w:rPr>
              <w:t>Организация и проведение ярмарок вакансий и учебных мест для выпускников общеобразовательных организаций проходит в онлайн</w:t>
            </w:r>
            <w:r w:rsidR="00E91DB2" w:rsidRPr="00BB70C8">
              <w:rPr>
                <w:rFonts w:ascii="Times New Roman" w:hAnsi="Times New Roman" w:cs="Times New Roman"/>
              </w:rPr>
              <w:t xml:space="preserve"> </w:t>
            </w:r>
            <w:r w:rsidRPr="00BB70C8">
              <w:rPr>
                <w:rFonts w:ascii="Times New Roman" w:hAnsi="Times New Roman" w:cs="Times New Roman"/>
              </w:rPr>
              <w:t xml:space="preserve">- режиме. </w:t>
            </w:r>
          </w:p>
          <w:p w:rsidR="007651DA" w:rsidRPr="00BB70C8" w:rsidRDefault="007651DA" w:rsidP="007651DA">
            <w:pPr>
              <w:snapToGri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sz w:val="24"/>
                <w:szCs w:val="24"/>
              </w:rPr>
              <w:t>Специалисты ГКУ РО «Центр занятости населения города Новошахтинска делают  рассылку ссылок  средне - специальных организаций и высшего образования. Профорентационное тестирование с целью профессионального самоопределения   проводиться по предварительной записи.</w:t>
            </w:r>
          </w:p>
        </w:tc>
      </w:tr>
      <w:tr w:rsidR="00195E0C" w:rsidRPr="005355A2" w:rsidTr="008152FD">
        <w:tc>
          <w:tcPr>
            <w:tcW w:w="808" w:type="dxa"/>
          </w:tcPr>
          <w:p w:rsidR="00195E0C" w:rsidRPr="00BB70C8" w:rsidRDefault="00195E0C" w:rsidP="001A710A">
            <w:pPr>
              <w:snapToGri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lastRenderedPageBreak/>
              <w:t>3.38.</w:t>
            </w:r>
          </w:p>
        </w:tc>
        <w:tc>
          <w:tcPr>
            <w:tcW w:w="4545" w:type="dxa"/>
          </w:tcPr>
          <w:p w:rsidR="00195E0C" w:rsidRPr="00BB70C8" w:rsidRDefault="00195E0C" w:rsidP="00C4279F">
            <w:pPr>
              <w:snapToGri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>Проведение профориентационной декады для обучающихся общеобразовательных организаций и молодежи городов и районов Ростовской области (профориентационные акции – конкурсы плакатов (баннеров), поэтов, электронных презентаций, видеороликов, викторины, КВН, деловые игры, профориентационные экскурсии на предприятия, мастер-классы, форумы и другое). Проведение Ярмарки образовательных организаций «Куда пойти учиться?» с организацией мастер-классов (профессиональных проб)</w:t>
            </w:r>
          </w:p>
        </w:tc>
        <w:tc>
          <w:tcPr>
            <w:tcW w:w="1418" w:type="dxa"/>
          </w:tcPr>
          <w:p w:rsidR="00195E0C" w:rsidRPr="00BB70C8" w:rsidRDefault="00195E0C" w:rsidP="001A710A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>ежегодно: ноябрь</w:t>
            </w:r>
          </w:p>
        </w:tc>
        <w:tc>
          <w:tcPr>
            <w:tcW w:w="3685" w:type="dxa"/>
          </w:tcPr>
          <w:p w:rsidR="00195E0C" w:rsidRPr="00BB70C8" w:rsidRDefault="00195E0C" w:rsidP="001A710A">
            <w:pPr>
              <w:jc w:val="center"/>
              <w:rPr>
                <w:sz w:val="24"/>
                <w:szCs w:val="24"/>
              </w:rPr>
            </w:pPr>
            <w:r w:rsidRPr="00BB70C8">
              <w:rPr>
                <w:bCs/>
                <w:sz w:val="24"/>
                <w:szCs w:val="24"/>
              </w:rPr>
              <w:t>УГСЗН Ростовской области</w:t>
            </w:r>
            <w:r w:rsidRPr="00BB70C8">
              <w:rPr>
                <w:sz w:val="24"/>
                <w:szCs w:val="24"/>
              </w:rPr>
              <w:t xml:space="preserve">, </w:t>
            </w:r>
          </w:p>
          <w:p w:rsidR="00195E0C" w:rsidRPr="00BB70C8" w:rsidRDefault="00195E0C" w:rsidP="001A710A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>центры занятости населения,</w:t>
            </w:r>
          </w:p>
          <w:p w:rsidR="00195E0C" w:rsidRPr="00BB70C8" w:rsidRDefault="00195E0C" w:rsidP="001A710A">
            <w:pPr>
              <w:snapToGrid w:val="0"/>
              <w:jc w:val="center"/>
              <w:rPr>
                <w:rFonts w:eastAsia="Calibri"/>
                <w:bCs/>
                <w:strike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>органы местного самоуправления</w:t>
            </w:r>
            <w:r w:rsidRPr="00BB70C8">
              <w:rPr>
                <w:sz w:val="24"/>
                <w:szCs w:val="24"/>
                <w:vertAlign w:val="superscript"/>
              </w:rPr>
              <w:t>*</w:t>
            </w:r>
            <w:r w:rsidRPr="00BB70C8">
              <w:rPr>
                <w:rFonts w:eastAsia="Calibri"/>
                <w:bCs/>
                <w:sz w:val="24"/>
                <w:szCs w:val="24"/>
              </w:rPr>
              <w:t xml:space="preserve">, </w:t>
            </w:r>
          </w:p>
          <w:p w:rsidR="00195E0C" w:rsidRPr="00BB70C8" w:rsidRDefault="00195E0C" w:rsidP="001A710A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 xml:space="preserve">общеобразовательные организации, </w:t>
            </w:r>
          </w:p>
          <w:p w:rsidR="00195E0C" w:rsidRPr="00BB70C8" w:rsidRDefault="00195E0C" w:rsidP="001A710A">
            <w:pPr>
              <w:snapToGri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>профессиональные образовательные организации,</w:t>
            </w:r>
          </w:p>
          <w:p w:rsidR="00195E0C" w:rsidRPr="00BB70C8" w:rsidRDefault="00195E0C" w:rsidP="001A710A">
            <w:pPr>
              <w:snapToGri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>образовательные организации высшего образования</w:t>
            </w:r>
            <w:r w:rsidRPr="00BB70C8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820" w:type="dxa"/>
          </w:tcPr>
          <w:p w:rsidR="007651DA" w:rsidRPr="005355A2" w:rsidRDefault="007651DA" w:rsidP="00BB70C8">
            <w:pPr>
              <w:rPr>
                <w:sz w:val="24"/>
                <w:szCs w:val="24"/>
              </w:rPr>
            </w:pPr>
            <w:r w:rsidRPr="005355A2">
              <w:rPr>
                <w:sz w:val="24"/>
                <w:szCs w:val="24"/>
              </w:rPr>
              <w:t>С 22 ноября по 01 декабря  2021  года  прошла профориентационная  декада  для  обучающихся общеобразовательных организаций и молодежи. В мероприятии приняло участие - 2311 обучающихся. Школьники виртуально посетили  предприятия:</w:t>
            </w:r>
            <w:r w:rsidR="00BB70C8">
              <w:rPr>
                <w:sz w:val="24"/>
                <w:szCs w:val="24"/>
              </w:rPr>
              <w:t xml:space="preserve">  АО «Корпорация «Глория Джинс».</w:t>
            </w:r>
            <w:r w:rsidRPr="005355A2">
              <w:rPr>
                <w:sz w:val="24"/>
                <w:szCs w:val="24"/>
              </w:rPr>
              <w:t xml:space="preserve"> Прошли открытые дистанционные Уроки профориентации с участием родителей и работодателей. </w:t>
            </w:r>
          </w:p>
          <w:p w:rsidR="007651DA" w:rsidRPr="005355A2" w:rsidRDefault="007651DA" w:rsidP="007651DA">
            <w:pPr>
              <w:ind w:firstLine="708"/>
              <w:rPr>
                <w:sz w:val="24"/>
                <w:szCs w:val="24"/>
              </w:rPr>
            </w:pPr>
            <w:r w:rsidRPr="005355A2">
              <w:rPr>
                <w:sz w:val="24"/>
                <w:szCs w:val="24"/>
              </w:rPr>
              <w:t>В  течение  профориентационной  декады была проведена в дистанционном режиме Ярмарка  образовательных  орган</w:t>
            </w:r>
            <w:r w:rsidR="00BB70C8">
              <w:rPr>
                <w:sz w:val="24"/>
                <w:szCs w:val="24"/>
              </w:rPr>
              <w:t>изаций  «Куда  пойти  учиться?»</w:t>
            </w:r>
            <w:r w:rsidRPr="005355A2">
              <w:rPr>
                <w:sz w:val="24"/>
                <w:szCs w:val="24"/>
              </w:rPr>
              <w:t xml:space="preserve"> В ярмарке образовательных организация приняло участие -1439 человек.</w:t>
            </w:r>
          </w:p>
          <w:p w:rsidR="007651DA" w:rsidRPr="005355A2" w:rsidRDefault="007651DA" w:rsidP="007651DA">
            <w:pPr>
              <w:ind w:firstLine="708"/>
              <w:rPr>
                <w:sz w:val="24"/>
                <w:szCs w:val="24"/>
              </w:rPr>
            </w:pPr>
            <w:r w:rsidRPr="005355A2">
              <w:rPr>
                <w:sz w:val="24"/>
                <w:szCs w:val="24"/>
              </w:rPr>
              <w:t>Прошел День открытых дверей  режиме - онлайн в ГБПОУ "НАТТ", ГБПОУ ШРКТЭ, ГБПОУ РО "НТТ" для учащихся 9-11 классов города Новошахтинска.</w:t>
            </w:r>
          </w:p>
          <w:p w:rsidR="00195E0C" w:rsidRPr="005355A2" w:rsidRDefault="007651DA" w:rsidP="00E91DB2">
            <w:pPr>
              <w:rPr>
                <w:bCs/>
                <w:sz w:val="24"/>
                <w:szCs w:val="24"/>
                <w:highlight w:val="green"/>
              </w:rPr>
            </w:pPr>
            <w:r w:rsidRPr="005355A2">
              <w:rPr>
                <w:sz w:val="24"/>
                <w:szCs w:val="24"/>
              </w:rPr>
              <w:t xml:space="preserve">24.11.2021 года для учащихся 9-11 классов города Новошахтинска прошла встреча с </w:t>
            </w:r>
            <w:r w:rsidRPr="005355A2">
              <w:rPr>
                <w:sz w:val="24"/>
                <w:szCs w:val="24"/>
              </w:rPr>
              <w:lastRenderedPageBreak/>
              <w:t>представителями ФГБОУ ВО</w:t>
            </w:r>
            <w:r w:rsidR="00200D03">
              <w:rPr>
                <w:sz w:val="24"/>
                <w:szCs w:val="24"/>
              </w:rPr>
              <w:t xml:space="preserve"> </w:t>
            </w:r>
            <w:r w:rsidR="00E91DB2">
              <w:rPr>
                <w:sz w:val="24"/>
                <w:szCs w:val="24"/>
              </w:rPr>
              <w:t xml:space="preserve"> </w:t>
            </w:r>
            <w:r w:rsidRPr="005355A2">
              <w:rPr>
                <w:sz w:val="24"/>
                <w:szCs w:val="24"/>
              </w:rPr>
              <w:t>«Санкт-Петербургский горный университет». В ходе встречи ребятам рассказали о направлениях, по которым ведется подготовка специалистов,</w:t>
            </w:r>
            <w:r w:rsidR="00E91DB2">
              <w:rPr>
                <w:sz w:val="24"/>
                <w:szCs w:val="24"/>
              </w:rPr>
              <w:t xml:space="preserve"> </w:t>
            </w:r>
            <w:r w:rsidRPr="005355A2">
              <w:rPr>
                <w:sz w:val="24"/>
                <w:szCs w:val="24"/>
              </w:rPr>
              <w:t>об условиях поступления и обучения.</w:t>
            </w:r>
            <w:r w:rsidR="00E91DB2">
              <w:rPr>
                <w:sz w:val="24"/>
                <w:szCs w:val="24"/>
              </w:rPr>
              <w:t xml:space="preserve"> </w:t>
            </w:r>
            <w:r w:rsidRPr="005355A2">
              <w:rPr>
                <w:sz w:val="24"/>
                <w:szCs w:val="24"/>
              </w:rPr>
              <w:t>Также был продемонстрирован видеоролик об университете.</w:t>
            </w:r>
          </w:p>
        </w:tc>
      </w:tr>
      <w:tr w:rsidR="00195E0C" w:rsidRPr="005355A2" w:rsidTr="00D007C5">
        <w:tc>
          <w:tcPr>
            <w:tcW w:w="15276" w:type="dxa"/>
            <w:gridSpan w:val="5"/>
          </w:tcPr>
          <w:p w:rsidR="00195E0C" w:rsidRPr="005355A2" w:rsidRDefault="00195E0C" w:rsidP="00CB73A0">
            <w:pPr>
              <w:autoSpaceDE w:val="0"/>
              <w:autoSpaceDN w:val="0"/>
              <w:adjustRightInd w:val="0"/>
              <w:spacing w:line="235" w:lineRule="auto"/>
              <w:ind w:left="360"/>
              <w:jc w:val="center"/>
              <w:outlineLvl w:val="2"/>
              <w:rPr>
                <w:bCs/>
                <w:sz w:val="24"/>
                <w:szCs w:val="24"/>
              </w:rPr>
            </w:pPr>
            <w:r w:rsidRPr="005355A2">
              <w:rPr>
                <w:bCs/>
                <w:sz w:val="24"/>
                <w:szCs w:val="24"/>
              </w:rPr>
              <w:lastRenderedPageBreak/>
              <w:t>6. Мониторинг развития системы профессиональной ориентации</w:t>
            </w:r>
          </w:p>
        </w:tc>
      </w:tr>
      <w:tr w:rsidR="00195E0C" w:rsidRPr="005355A2" w:rsidTr="008152FD">
        <w:tc>
          <w:tcPr>
            <w:tcW w:w="808" w:type="dxa"/>
          </w:tcPr>
          <w:p w:rsidR="00195E0C" w:rsidRPr="00BB70C8" w:rsidRDefault="00195E0C" w:rsidP="006A09BE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BB70C8">
              <w:rPr>
                <w:sz w:val="24"/>
                <w:szCs w:val="24"/>
              </w:rPr>
              <w:t>6.2.</w:t>
            </w:r>
          </w:p>
        </w:tc>
        <w:tc>
          <w:tcPr>
            <w:tcW w:w="4545" w:type="dxa"/>
          </w:tcPr>
          <w:p w:rsidR="00195E0C" w:rsidRPr="00BB70C8" w:rsidRDefault="00195E0C" w:rsidP="006A09BE">
            <w:pPr>
              <w:spacing w:line="235" w:lineRule="auto"/>
              <w:jc w:val="both"/>
              <w:rPr>
                <w:bCs/>
                <w:sz w:val="24"/>
                <w:szCs w:val="24"/>
              </w:rPr>
            </w:pPr>
            <w:r w:rsidRPr="00BB70C8">
              <w:rPr>
                <w:sz w:val="24"/>
                <w:szCs w:val="24"/>
              </w:rPr>
              <w:t>Проведение мониторинга поступления выпускников общеобразовательных организаций Ростовской области в профессиональные образовательные организации и образовательные организации высшего образования по профессиям (специальностям), востребованным на региональном рынке труда</w:t>
            </w:r>
          </w:p>
        </w:tc>
        <w:tc>
          <w:tcPr>
            <w:tcW w:w="1418" w:type="dxa"/>
          </w:tcPr>
          <w:p w:rsidR="00195E0C" w:rsidRPr="00BB70C8" w:rsidRDefault="00195E0C" w:rsidP="006A09BE">
            <w:pPr>
              <w:autoSpaceDE w:val="0"/>
              <w:autoSpaceDN w:val="0"/>
              <w:adjustRightInd w:val="0"/>
              <w:spacing w:line="235" w:lineRule="auto"/>
              <w:ind w:firstLine="34"/>
              <w:jc w:val="center"/>
              <w:outlineLvl w:val="2"/>
              <w:rPr>
                <w:bCs/>
                <w:sz w:val="24"/>
                <w:szCs w:val="24"/>
              </w:rPr>
            </w:pPr>
            <w:r w:rsidRPr="00BB70C8">
              <w:rPr>
                <w:bCs/>
                <w:sz w:val="24"/>
                <w:szCs w:val="24"/>
              </w:rPr>
              <w:t>ежегодно</w:t>
            </w:r>
          </w:p>
        </w:tc>
        <w:tc>
          <w:tcPr>
            <w:tcW w:w="3685" w:type="dxa"/>
          </w:tcPr>
          <w:p w:rsidR="00195E0C" w:rsidRPr="00BB70C8" w:rsidRDefault="00195E0C" w:rsidP="006A09BE">
            <w:pPr>
              <w:autoSpaceDE w:val="0"/>
              <w:autoSpaceDN w:val="0"/>
              <w:adjustRightInd w:val="0"/>
              <w:spacing w:line="235" w:lineRule="auto"/>
              <w:jc w:val="center"/>
              <w:outlineLvl w:val="2"/>
              <w:rPr>
                <w:sz w:val="24"/>
                <w:szCs w:val="24"/>
              </w:rPr>
            </w:pPr>
            <w:r w:rsidRPr="00BB70C8">
              <w:rPr>
                <w:sz w:val="24"/>
                <w:szCs w:val="24"/>
              </w:rPr>
              <w:t xml:space="preserve">минобразование </w:t>
            </w:r>
          </w:p>
          <w:p w:rsidR="00195E0C" w:rsidRPr="00BB70C8" w:rsidRDefault="00195E0C" w:rsidP="006A09BE">
            <w:pPr>
              <w:autoSpaceDE w:val="0"/>
              <w:autoSpaceDN w:val="0"/>
              <w:adjustRightInd w:val="0"/>
              <w:spacing w:line="235" w:lineRule="auto"/>
              <w:jc w:val="center"/>
              <w:outlineLvl w:val="2"/>
              <w:rPr>
                <w:sz w:val="24"/>
                <w:szCs w:val="24"/>
              </w:rPr>
            </w:pPr>
            <w:r w:rsidRPr="00BB70C8">
              <w:rPr>
                <w:sz w:val="24"/>
                <w:szCs w:val="24"/>
              </w:rPr>
              <w:t xml:space="preserve">Ростовской области, </w:t>
            </w:r>
          </w:p>
          <w:p w:rsidR="00195E0C" w:rsidRPr="00BB70C8" w:rsidRDefault="00195E0C" w:rsidP="006A09BE">
            <w:pPr>
              <w:autoSpaceDE w:val="0"/>
              <w:autoSpaceDN w:val="0"/>
              <w:adjustRightInd w:val="0"/>
              <w:spacing w:line="235" w:lineRule="auto"/>
              <w:jc w:val="center"/>
              <w:outlineLvl w:val="2"/>
              <w:rPr>
                <w:bCs/>
                <w:sz w:val="24"/>
                <w:szCs w:val="24"/>
              </w:rPr>
            </w:pPr>
            <w:r w:rsidRPr="00BB70C8">
              <w:rPr>
                <w:sz w:val="24"/>
                <w:szCs w:val="24"/>
              </w:rPr>
              <w:t>органы местного самоуправления</w:t>
            </w:r>
            <w:r w:rsidRPr="00BB70C8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820" w:type="dxa"/>
          </w:tcPr>
          <w:p w:rsidR="007651DA" w:rsidRPr="005355A2" w:rsidRDefault="007651DA" w:rsidP="007651DA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5355A2">
              <w:rPr>
                <w:rFonts w:ascii="Times New Roman" w:hAnsi="Times New Roman" w:cs="Times New Roman"/>
              </w:rPr>
              <w:t>Мониторинг поступления выпускников общеобразовательных организаций города в профессиональные образовательные организации и образовательные организации высшего образования по профессиям (специальностям), востребованным на региональном рынке труда проводят классные руководители МБОУ СОШ  г Новошахтинска</w:t>
            </w:r>
            <w:r w:rsidR="007C62E0" w:rsidRPr="005355A2">
              <w:rPr>
                <w:rFonts w:ascii="Times New Roman" w:hAnsi="Times New Roman" w:cs="Times New Roman"/>
              </w:rPr>
              <w:t xml:space="preserve"> </w:t>
            </w:r>
            <w:r w:rsidRPr="005355A2">
              <w:rPr>
                <w:rFonts w:ascii="Times New Roman" w:hAnsi="Times New Roman" w:cs="Times New Roman"/>
              </w:rPr>
              <w:t xml:space="preserve">ежегодно в сентябре месяце.  </w:t>
            </w:r>
          </w:p>
          <w:p w:rsidR="007651DA" w:rsidRPr="005355A2" w:rsidRDefault="007651DA" w:rsidP="007651DA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5355A2">
              <w:rPr>
                <w:rFonts w:ascii="Times New Roman" w:hAnsi="Times New Roman" w:cs="Times New Roman"/>
              </w:rPr>
              <w:t xml:space="preserve">Сводная информация по городу обрабатывается специалистом центра занятости населения.  </w:t>
            </w:r>
          </w:p>
          <w:p w:rsidR="00195E0C" w:rsidRPr="005355A2" w:rsidRDefault="007651DA" w:rsidP="007651DA">
            <w:pPr>
              <w:autoSpaceDE w:val="0"/>
              <w:autoSpaceDN w:val="0"/>
              <w:adjustRightInd w:val="0"/>
              <w:spacing w:line="235" w:lineRule="auto"/>
              <w:jc w:val="center"/>
              <w:outlineLvl w:val="2"/>
              <w:rPr>
                <w:sz w:val="24"/>
                <w:szCs w:val="24"/>
                <w:highlight w:val="green"/>
              </w:rPr>
            </w:pPr>
            <w:r w:rsidRPr="005355A2">
              <w:rPr>
                <w:sz w:val="24"/>
                <w:szCs w:val="24"/>
              </w:rPr>
              <w:t>Выпускники приглашаются на профориентационное тестирование в центр занятости населения.</w:t>
            </w:r>
          </w:p>
        </w:tc>
      </w:tr>
      <w:tr w:rsidR="00195E0C" w:rsidRPr="005355A2" w:rsidTr="008152FD">
        <w:tc>
          <w:tcPr>
            <w:tcW w:w="808" w:type="dxa"/>
          </w:tcPr>
          <w:p w:rsidR="00195E0C" w:rsidRPr="00BB70C8" w:rsidRDefault="00195E0C" w:rsidP="006A09BE">
            <w:pPr>
              <w:snapToGrid w:val="0"/>
              <w:spacing w:line="235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>6.6.</w:t>
            </w:r>
          </w:p>
        </w:tc>
        <w:tc>
          <w:tcPr>
            <w:tcW w:w="4545" w:type="dxa"/>
          </w:tcPr>
          <w:p w:rsidR="00195E0C" w:rsidRPr="00BB70C8" w:rsidRDefault="00195E0C" w:rsidP="006A09BE">
            <w:pPr>
              <w:snapToGrid w:val="0"/>
              <w:spacing w:line="235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>Проведение анкетирования (опроса) обучающихся общеобразовательных организаций с целью определения их профессиональных предпочтений и совершенствования профориентационной работы</w:t>
            </w:r>
          </w:p>
        </w:tc>
        <w:tc>
          <w:tcPr>
            <w:tcW w:w="1418" w:type="dxa"/>
          </w:tcPr>
          <w:p w:rsidR="00195E0C" w:rsidRPr="00BB70C8" w:rsidRDefault="00195E0C" w:rsidP="006A09BE">
            <w:pPr>
              <w:autoSpaceDE w:val="0"/>
              <w:autoSpaceDN w:val="0"/>
              <w:adjustRightInd w:val="0"/>
              <w:spacing w:line="235" w:lineRule="auto"/>
              <w:ind w:firstLine="34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 xml:space="preserve">в течение учебного года: </w:t>
            </w:r>
          </w:p>
          <w:p w:rsidR="00195E0C" w:rsidRPr="00BB70C8" w:rsidRDefault="00195E0C" w:rsidP="006A09BE">
            <w:pPr>
              <w:autoSpaceDE w:val="0"/>
              <w:autoSpaceDN w:val="0"/>
              <w:adjustRightInd w:val="0"/>
              <w:spacing w:line="235" w:lineRule="auto"/>
              <w:ind w:firstLine="34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>сентябрь – май</w:t>
            </w:r>
          </w:p>
        </w:tc>
        <w:tc>
          <w:tcPr>
            <w:tcW w:w="3685" w:type="dxa"/>
          </w:tcPr>
          <w:p w:rsidR="00195E0C" w:rsidRPr="00BB70C8" w:rsidRDefault="00195E0C" w:rsidP="006A09BE">
            <w:pPr>
              <w:autoSpaceDE w:val="0"/>
              <w:autoSpaceDN w:val="0"/>
              <w:adjustRightInd w:val="0"/>
              <w:spacing w:line="235" w:lineRule="auto"/>
              <w:jc w:val="center"/>
              <w:outlineLvl w:val="2"/>
              <w:rPr>
                <w:sz w:val="24"/>
                <w:szCs w:val="24"/>
              </w:rPr>
            </w:pPr>
            <w:r w:rsidRPr="00BB70C8">
              <w:rPr>
                <w:rFonts w:eastAsia="Calibri"/>
                <w:bCs/>
                <w:sz w:val="24"/>
                <w:szCs w:val="24"/>
              </w:rPr>
              <w:t xml:space="preserve">УГСЗН Ростовской области, </w:t>
            </w:r>
            <w:r w:rsidRPr="00BB70C8">
              <w:rPr>
                <w:sz w:val="24"/>
                <w:szCs w:val="24"/>
              </w:rPr>
              <w:t xml:space="preserve">минобразование </w:t>
            </w:r>
          </w:p>
          <w:p w:rsidR="00195E0C" w:rsidRPr="00BB70C8" w:rsidRDefault="00195E0C" w:rsidP="006A09BE">
            <w:pPr>
              <w:autoSpaceDE w:val="0"/>
              <w:autoSpaceDN w:val="0"/>
              <w:adjustRightInd w:val="0"/>
              <w:spacing w:line="235" w:lineRule="auto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sz w:val="24"/>
                <w:szCs w:val="24"/>
              </w:rPr>
              <w:t>Ростовской области</w:t>
            </w:r>
            <w:r w:rsidRPr="00BB70C8">
              <w:rPr>
                <w:rFonts w:eastAsia="Calibri"/>
                <w:bCs/>
                <w:sz w:val="24"/>
                <w:szCs w:val="24"/>
              </w:rPr>
              <w:t>,</w:t>
            </w:r>
          </w:p>
          <w:p w:rsidR="00195E0C" w:rsidRPr="00BB70C8" w:rsidRDefault="00195E0C" w:rsidP="006A09BE">
            <w:pPr>
              <w:snapToGrid w:val="0"/>
              <w:spacing w:line="235" w:lineRule="auto"/>
              <w:jc w:val="center"/>
              <w:rPr>
                <w:rFonts w:eastAsia="Calibri"/>
                <w:bCs/>
                <w:strike/>
                <w:sz w:val="24"/>
                <w:szCs w:val="24"/>
              </w:rPr>
            </w:pPr>
            <w:r w:rsidRPr="00BB70C8">
              <w:rPr>
                <w:sz w:val="24"/>
                <w:szCs w:val="24"/>
              </w:rPr>
              <w:t>органы местного самоуправления</w:t>
            </w:r>
            <w:r w:rsidRPr="00BB70C8">
              <w:rPr>
                <w:sz w:val="24"/>
                <w:szCs w:val="24"/>
                <w:vertAlign w:val="superscript"/>
              </w:rPr>
              <w:t>*</w:t>
            </w:r>
            <w:r w:rsidRPr="00BB70C8">
              <w:rPr>
                <w:rFonts w:eastAsia="Calibri"/>
                <w:bCs/>
                <w:sz w:val="24"/>
                <w:szCs w:val="24"/>
              </w:rPr>
              <w:t xml:space="preserve">, </w:t>
            </w:r>
          </w:p>
          <w:p w:rsidR="00195E0C" w:rsidRPr="00BB70C8" w:rsidRDefault="00195E0C" w:rsidP="006A09BE">
            <w:pPr>
              <w:spacing w:line="235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BB70C8">
              <w:rPr>
                <w:rFonts w:eastAsia="Calibri"/>
                <w:sz w:val="24"/>
                <w:szCs w:val="24"/>
                <w:lang w:eastAsia="en-US"/>
              </w:rPr>
              <w:t>центры занятости населения</w:t>
            </w:r>
          </w:p>
        </w:tc>
        <w:tc>
          <w:tcPr>
            <w:tcW w:w="4820" w:type="dxa"/>
          </w:tcPr>
          <w:p w:rsidR="007651DA" w:rsidRPr="00BB70C8" w:rsidRDefault="00FB3789" w:rsidP="007651DA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BB70C8">
              <w:rPr>
                <w:rFonts w:ascii="Times New Roman" w:eastAsia="Calibri" w:hAnsi="Times New Roman" w:cs="Times New Roman"/>
                <w:bCs/>
              </w:rPr>
              <w:t>В период с 15.03.2021 по 19.03.2021 проведено анкетирование обучающихся 8-11 классов посредством электронного файла с целью определения профессиональных предпочтений и совершенствования профориентационной работы в образовательных организациях.</w:t>
            </w:r>
            <w:r w:rsidR="007651DA" w:rsidRPr="00BB70C8">
              <w:rPr>
                <w:rFonts w:ascii="Times New Roman" w:hAnsi="Times New Roman" w:cs="Times New Roman"/>
              </w:rPr>
              <w:t xml:space="preserve"> Анкетирование проводится  в</w:t>
            </w:r>
            <w:r w:rsidR="00200D03">
              <w:rPr>
                <w:rFonts w:ascii="Times New Roman" w:hAnsi="Times New Roman" w:cs="Times New Roman"/>
              </w:rPr>
              <w:t xml:space="preserve"> </w:t>
            </w:r>
            <w:r w:rsidR="00E91DB2" w:rsidRPr="00BB70C8">
              <w:rPr>
                <w:rFonts w:ascii="Times New Roman" w:hAnsi="Times New Roman" w:cs="Times New Roman"/>
              </w:rPr>
              <w:t xml:space="preserve"> </w:t>
            </w:r>
            <w:r w:rsidR="007651DA" w:rsidRPr="00BB70C8">
              <w:rPr>
                <w:rFonts w:ascii="Times New Roman" w:hAnsi="Times New Roman" w:cs="Times New Roman"/>
              </w:rPr>
              <w:t xml:space="preserve">электроном виде на портале  «Труд всем».  Обработку </w:t>
            </w:r>
            <w:r w:rsidR="007651DA" w:rsidRPr="00BB70C8">
              <w:rPr>
                <w:rFonts w:ascii="Times New Roman" w:hAnsi="Times New Roman" w:cs="Times New Roman"/>
              </w:rPr>
              <w:lastRenderedPageBreak/>
              <w:t xml:space="preserve">результатов тестирование проводит УГСЗН Ростовской области. И центр занятости населения по предварительной записи. </w:t>
            </w:r>
          </w:p>
          <w:p w:rsidR="00195E0C" w:rsidRPr="00BB70C8" w:rsidRDefault="007651DA" w:rsidP="007C62E0">
            <w:pPr>
              <w:autoSpaceDE w:val="0"/>
              <w:autoSpaceDN w:val="0"/>
              <w:adjustRightInd w:val="0"/>
              <w:spacing w:line="235" w:lineRule="auto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BB70C8">
              <w:rPr>
                <w:sz w:val="24"/>
                <w:szCs w:val="24"/>
              </w:rPr>
              <w:t>Профориентационное анкетирование с целью определения профессиональных предпочтений  прошли  - 314 обучающихся 9-11 классов общеобразовательных организаций города.</w:t>
            </w:r>
          </w:p>
        </w:tc>
      </w:tr>
      <w:tr w:rsidR="00195E0C" w:rsidRPr="005355A2" w:rsidTr="008152FD">
        <w:tc>
          <w:tcPr>
            <w:tcW w:w="808" w:type="dxa"/>
          </w:tcPr>
          <w:p w:rsidR="00195E0C" w:rsidRPr="005355A2" w:rsidRDefault="00195E0C" w:rsidP="006A09BE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5355A2">
              <w:rPr>
                <w:sz w:val="24"/>
                <w:szCs w:val="24"/>
              </w:rPr>
              <w:lastRenderedPageBreak/>
              <w:t>6.10.</w:t>
            </w:r>
          </w:p>
        </w:tc>
        <w:tc>
          <w:tcPr>
            <w:tcW w:w="4545" w:type="dxa"/>
          </w:tcPr>
          <w:p w:rsidR="00195E0C" w:rsidRPr="005355A2" w:rsidRDefault="00195E0C" w:rsidP="00BB70C8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5355A2">
              <w:rPr>
                <w:sz w:val="24"/>
                <w:szCs w:val="24"/>
              </w:rPr>
              <w:t xml:space="preserve">Разработка и внедрение технологии управленческого мониторинга результативности </w:t>
            </w:r>
            <w:r w:rsidR="00BB70C8">
              <w:rPr>
                <w:sz w:val="24"/>
                <w:szCs w:val="24"/>
              </w:rPr>
              <w:t xml:space="preserve"> </w:t>
            </w:r>
            <w:r w:rsidRPr="005355A2">
              <w:rPr>
                <w:sz w:val="24"/>
                <w:szCs w:val="24"/>
              </w:rPr>
              <w:t>процессов сопровождения</w:t>
            </w:r>
            <w:r w:rsidR="00BB70C8">
              <w:rPr>
                <w:sz w:val="24"/>
                <w:szCs w:val="24"/>
              </w:rPr>
              <w:t xml:space="preserve"> </w:t>
            </w:r>
            <w:r w:rsidRPr="005355A2">
              <w:rPr>
                <w:sz w:val="24"/>
                <w:szCs w:val="24"/>
              </w:rPr>
              <w:t xml:space="preserve"> профессионального самоопределения</w:t>
            </w:r>
            <w:r w:rsidR="00BB70C8">
              <w:rPr>
                <w:sz w:val="24"/>
                <w:szCs w:val="24"/>
              </w:rPr>
              <w:t xml:space="preserve"> </w:t>
            </w:r>
            <w:r w:rsidRPr="005355A2">
              <w:rPr>
                <w:sz w:val="24"/>
                <w:szCs w:val="24"/>
              </w:rPr>
              <w:t xml:space="preserve"> на</w:t>
            </w:r>
            <w:r w:rsidR="00BB70C8">
              <w:rPr>
                <w:sz w:val="24"/>
                <w:szCs w:val="24"/>
              </w:rPr>
              <w:t xml:space="preserve"> </w:t>
            </w:r>
            <w:r w:rsidRPr="005355A2">
              <w:rPr>
                <w:sz w:val="24"/>
                <w:szCs w:val="24"/>
              </w:rPr>
              <w:t xml:space="preserve"> региональном и муниципальном уровнях </w:t>
            </w:r>
          </w:p>
        </w:tc>
        <w:tc>
          <w:tcPr>
            <w:tcW w:w="1418" w:type="dxa"/>
          </w:tcPr>
          <w:p w:rsidR="00195E0C" w:rsidRPr="005355A2" w:rsidRDefault="00195E0C" w:rsidP="006A09BE">
            <w:pPr>
              <w:spacing w:line="235" w:lineRule="auto"/>
              <w:jc w:val="center"/>
              <w:rPr>
                <w:bCs/>
                <w:sz w:val="24"/>
                <w:szCs w:val="24"/>
              </w:rPr>
            </w:pPr>
            <w:r w:rsidRPr="005355A2">
              <w:rPr>
                <w:bCs/>
                <w:sz w:val="24"/>
                <w:szCs w:val="24"/>
              </w:rPr>
              <w:t>2018 год</w:t>
            </w:r>
          </w:p>
        </w:tc>
        <w:tc>
          <w:tcPr>
            <w:tcW w:w="3685" w:type="dxa"/>
          </w:tcPr>
          <w:p w:rsidR="00195E0C" w:rsidRPr="005355A2" w:rsidRDefault="00195E0C" w:rsidP="006A09BE">
            <w:pPr>
              <w:snapToGrid w:val="0"/>
              <w:spacing w:line="235" w:lineRule="auto"/>
              <w:jc w:val="center"/>
              <w:rPr>
                <w:sz w:val="24"/>
                <w:szCs w:val="24"/>
              </w:rPr>
            </w:pPr>
            <w:r w:rsidRPr="005355A2">
              <w:rPr>
                <w:sz w:val="24"/>
                <w:szCs w:val="24"/>
              </w:rPr>
              <w:t xml:space="preserve">УГСЗН Ростовской области, минобразование </w:t>
            </w:r>
          </w:p>
          <w:p w:rsidR="00195E0C" w:rsidRPr="005355A2" w:rsidRDefault="00195E0C" w:rsidP="006A09BE">
            <w:pPr>
              <w:snapToGrid w:val="0"/>
              <w:spacing w:line="235" w:lineRule="auto"/>
              <w:jc w:val="center"/>
              <w:rPr>
                <w:sz w:val="24"/>
                <w:szCs w:val="24"/>
              </w:rPr>
            </w:pPr>
            <w:r w:rsidRPr="005355A2">
              <w:rPr>
                <w:sz w:val="24"/>
                <w:szCs w:val="24"/>
              </w:rPr>
              <w:t>Ростовской области</w:t>
            </w:r>
          </w:p>
        </w:tc>
        <w:tc>
          <w:tcPr>
            <w:tcW w:w="4820" w:type="dxa"/>
            <w:vAlign w:val="center"/>
          </w:tcPr>
          <w:p w:rsidR="00195E0C" w:rsidRPr="005355A2" w:rsidRDefault="00221A58" w:rsidP="00B1065D">
            <w:pPr>
              <w:snapToGrid w:val="0"/>
              <w:spacing w:line="235" w:lineRule="auto"/>
              <w:rPr>
                <w:sz w:val="24"/>
                <w:szCs w:val="24"/>
              </w:rPr>
            </w:pPr>
            <w:r w:rsidRPr="005355A2">
              <w:rPr>
                <w:sz w:val="24"/>
                <w:szCs w:val="24"/>
              </w:rPr>
              <w:t xml:space="preserve">Разработана  система работы «Дорожная карта» по </w:t>
            </w:r>
            <w:r w:rsidR="00B1065D" w:rsidRPr="005355A2">
              <w:rPr>
                <w:sz w:val="24"/>
                <w:szCs w:val="24"/>
              </w:rPr>
              <w:t xml:space="preserve"> </w:t>
            </w:r>
            <w:r w:rsidRPr="005355A2">
              <w:rPr>
                <w:sz w:val="24"/>
                <w:szCs w:val="24"/>
              </w:rPr>
              <w:t>самоопределению и профессиональной ориентации обучающихся в образовательных организациях города.</w:t>
            </w:r>
          </w:p>
        </w:tc>
      </w:tr>
    </w:tbl>
    <w:p w:rsidR="00D51576" w:rsidRPr="005355A2" w:rsidRDefault="00D51576" w:rsidP="00D51576">
      <w:pPr>
        <w:pageBreakBefore/>
        <w:suppressAutoHyphens/>
        <w:spacing w:line="228" w:lineRule="auto"/>
        <w:ind w:firstLine="709"/>
        <w:jc w:val="both"/>
        <w:rPr>
          <w:rFonts w:eastAsia="Arial"/>
          <w:sz w:val="24"/>
          <w:szCs w:val="24"/>
        </w:rPr>
      </w:pPr>
      <w:r w:rsidRPr="005355A2">
        <w:rPr>
          <w:rFonts w:eastAsia="Arial"/>
          <w:sz w:val="24"/>
          <w:szCs w:val="24"/>
        </w:rPr>
        <w:lastRenderedPageBreak/>
        <w:t>Примечание.</w:t>
      </w:r>
    </w:p>
    <w:p w:rsidR="00D51576" w:rsidRPr="005355A2" w:rsidRDefault="00D51576" w:rsidP="00D51576">
      <w:pPr>
        <w:suppressAutoHyphens/>
        <w:spacing w:line="228" w:lineRule="auto"/>
        <w:ind w:firstLine="709"/>
        <w:jc w:val="both"/>
        <w:rPr>
          <w:rFonts w:eastAsia="Arial"/>
          <w:sz w:val="24"/>
          <w:szCs w:val="24"/>
        </w:rPr>
      </w:pPr>
      <w:r w:rsidRPr="005355A2">
        <w:rPr>
          <w:rFonts w:eastAsia="Arial"/>
          <w:sz w:val="24"/>
          <w:szCs w:val="24"/>
        </w:rPr>
        <w:t>Используемые сокращения:</w:t>
      </w:r>
    </w:p>
    <w:p w:rsidR="00D51576" w:rsidRPr="005355A2" w:rsidRDefault="00D51576" w:rsidP="00D51576">
      <w:pPr>
        <w:snapToGrid w:val="0"/>
        <w:spacing w:line="228" w:lineRule="auto"/>
        <w:ind w:firstLine="709"/>
        <w:jc w:val="both"/>
        <w:rPr>
          <w:rFonts w:eastAsia="Arial"/>
          <w:sz w:val="24"/>
          <w:szCs w:val="24"/>
        </w:rPr>
      </w:pPr>
      <w:r w:rsidRPr="005355A2">
        <w:rPr>
          <w:rFonts w:eastAsia="Arial"/>
          <w:sz w:val="24"/>
          <w:szCs w:val="24"/>
        </w:rPr>
        <w:t>ГБПОУ РО «РОУОР» – государственное бюджетное профессиональное образовательное учреждение Ростовской области «Ростовское областное училище (колледж) олимпийского резерва»;</w:t>
      </w:r>
    </w:p>
    <w:p w:rsidR="00D51576" w:rsidRPr="005355A2" w:rsidRDefault="00D51576" w:rsidP="00D51576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4"/>
          <w:szCs w:val="24"/>
        </w:rPr>
      </w:pPr>
      <w:r w:rsidRPr="005355A2">
        <w:rPr>
          <w:sz w:val="24"/>
          <w:szCs w:val="24"/>
        </w:rPr>
        <w:t>ГБУ ДПО РО РИПК и ППРО – 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образования»;</w:t>
      </w:r>
    </w:p>
    <w:p w:rsidR="00D51576" w:rsidRPr="005355A2" w:rsidRDefault="00D51576" w:rsidP="00D51576">
      <w:pPr>
        <w:spacing w:line="228" w:lineRule="auto"/>
        <w:ind w:firstLine="709"/>
        <w:jc w:val="both"/>
        <w:rPr>
          <w:sz w:val="24"/>
          <w:szCs w:val="24"/>
        </w:rPr>
      </w:pPr>
      <w:r w:rsidRPr="005355A2">
        <w:rPr>
          <w:sz w:val="24"/>
          <w:szCs w:val="24"/>
        </w:rPr>
        <w:t xml:space="preserve">ГУФСИН России по Ростовской области – Главное управление Федеральной службы исполнения наказаний </w:t>
      </w:r>
      <w:r w:rsidRPr="005355A2">
        <w:rPr>
          <w:sz w:val="24"/>
          <w:szCs w:val="24"/>
        </w:rPr>
        <w:br/>
        <w:t>по Ростовской области;</w:t>
      </w:r>
    </w:p>
    <w:p w:rsidR="00D51576" w:rsidRPr="005355A2" w:rsidRDefault="00D51576" w:rsidP="00D51576">
      <w:pPr>
        <w:suppressAutoHyphens/>
        <w:spacing w:line="228" w:lineRule="auto"/>
        <w:ind w:firstLine="709"/>
        <w:jc w:val="both"/>
        <w:rPr>
          <w:rFonts w:eastAsia="Arial"/>
          <w:sz w:val="24"/>
          <w:szCs w:val="24"/>
        </w:rPr>
      </w:pPr>
      <w:r w:rsidRPr="005355A2">
        <w:rPr>
          <w:rFonts w:eastAsia="Arial"/>
          <w:sz w:val="24"/>
          <w:szCs w:val="24"/>
        </w:rPr>
        <w:t>ДГТУ – федеральное государственное бюджетное образовательное учреждение высшего образования «Донской государственный технический университет»;</w:t>
      </w:r>
    </w:p>
    <w:p w:rsidR="00D51576" w:rsidRPr="005355A2" w:rsidRDefault="00D51576" w:rsidP="00D51576">
      <w:pPr>
        <w:tabs>
          <w:tab w:val="left" w:pos="9072"/>
        </w:tabs>
        <w:spacing w:line="228" w:lineRule="auto"/>
        <w:ind w:firstLine="709"/>
        <w:jc w:val="both"/>
        <w:rPr>
          <w:sz w:val="24"/>
          <w:szCs w:val="24"/>
        </w:rPr>
      </w:pPr>
      <w:r w:rsidRPr="005355A2">
        <w:rPr>
          <w:sz w:val="24"/>
          <w:szCs w:val="24"/>
        </w:rPr>
        <w:t>департамент по казачеству – департамент по делам казачества и кадетских учебных заведений Ростовской области;</w:t>
      </w:r>
    </w:p>
    <w:p w:rsidR="00D51576" w:rsidRPr="005355A2" w:rsidRDefault="00D51576" w:rsidP="00D51576">
      <w:pPr>
        <w:tabs>
          <w:tab w:val="left" w:pos="9072"/>
        </w:tabs>
        <w:spacing w:line="228" w:lineRule="auto"/>
        <w:ind w:firstLine="709"/>
        <w:jc w:val="both"/>
        <w:rPr>
          <w:sz w:val="24"/>
          <w:szCs w:val="24"/>
        </w:rPr>
      </w:pPr>
      <w:r w:rsidRPr="005355A2">
        <w:rPr>
          <w:sz w:val="24"/>
          <w:szCs w:val="24"/>
        </w:rPr>
        <w:t>КВН – клуб веселых и находчивых;</w:t>
      </w:r>
    </w:p>
    <w:p w:rsidR="00D51576" w:rsidRPr="005355A2" w:rsidRDefault="00D51576" w:rsidP="00D51576">
      <w:pPr>
        <w:snapToGrid w:val="0"/>
        <w:spacing w:line="228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355A2">
        <w:rPr>
          <w:sz w:val="24"/>
          <w:szCs w:val="24"/>
        </w:rPr>
        <w:t>министерство ЖКХ области</w:t>
      </w:r>
      <w:r w:rsidRPr="005355A2">
        <w:rPr>
          <w:rFonts w:eastAsia="Calibri"/>
          <w:sz w:val="24"/>
          <w:szCs w:val="24"/>
          <w:lang w:eastAsia="en-US"/>
        </w:rPr>
        <w:t xml:space="preserve"> – министерство жилищно-коммунального хозяйства Ростовской области</w:t>
      </w:r>
      <w:r w:rsidRPr="005355A2">
        <w:rPr>
          <w:sz w:val="24"/>
          <w:szCs w:val="24"/>
        </w:rPr>
        <w:t>;</w:t>
      </w:r>
    </w:p>
    <w:p w:rsidR="00D51576" w:rsidRPr="005355A2" w:rsidRDefault="00D51576" w:rsidP="00D51576">
      <w:pPr>
        <w:snapToGrid w:val="0"/>
        <w:spacing w:line="228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355A2">
        <w:rPr>
          <w:sz w:val="24"/>
          <w:szCs w:val="24"/>
        </w:rPr>
        <w:t>минздрав РО –</w:t>
      </w:r>
      <w:r w:rsidRPr="005355A2">
        <w:rPr>
          <w:rFonts w:eastAsia="Calibri"/>
          <w:sz w:val="24"/>
          <w:szCs w:val="24"/>
          <w:lang w:eastAsia="en-US"/>
        </w:rPr>
        <w:t xml:space="preserve"> министерство здравоохранения Ростовской области</w:t>
      </w:r>
      <w:r w:rsidRPr="005355A2">
        <w:rPr>
          <w:sz w:val="24"/>
          <w:szCs w:val="24"/>
        </w:rPr>
        <w:t>;</w:t>
      </w:r>
    </w:p>
    <w:p w:rsidR="00D51576" w:rsidRPr="005355A2" w:rsidRDefault="00D51576" w:rsidP="005239D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355A2">
        <w:rPr>
          <w:sz w:val="24"/>
          <w:szCs w:val="24"/>
        </w:rPr>
        <w:t>мининформсвязь области</w:t>
      </w:r>
      <w:r w:rsidRPr="005355A2">
        <w:rPr>
          <w:rFonts w:eastAsia="Calibri"/>
          <w:sz w:val="24"/>
          <w:szCs w:val="24"/>
          <w:lang w:eastAsia="en-US"/>
        </w:rPr>
        <w:t xml:space="preserve"> – </w:t>
      </w:r>
      <w:r w:rsidR="005239DC" w:rsidRPr="005355A2">
        <w:rPr>
          <w:sz w:val="24"/>
          <w:szCs w:val="24"/>
        </w:rPr>
        <w:t>министерство цифрового развития, информационных технологий и связи Ростовской области</w:t>
      </w:r>
      <w:r w:rsidRPr="005355A2">
        <w:rPr>
          <w:sz w:val="24"/>
          <w:szCs w:val="24"/>
        </w:rPr>
        <w:t>;</w:t>
      </w:r>
    </w:p>
    <w:p w:rsidR="00D51576" w:rsidRPr="005355A2" w:rsidRDefault="00D51576" w:rsidP="00D51576">
      <w:pPr>
        <w:snapToGrid w:val="0"/>
        <w:spacing w:line="228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355A2">
        <w:rPr>
          <w:sz w:val="24"/>
          <w:szCs w:val="24"/>
        </w:rPr>
        <w:t>минкультуры области</w:t>
      </w:r>
      <w:r w:rsidRPr="005355A2">
        <w:rPr>
          <w:rFonts w:eastAsia="Calibri"/>
          <w:sz w:val="24"/>
          <w:szCs w:val="24"/>
          <w:lang w:eastAsia="en-US"/>
        </w:rPr>
        <w:t xml:space="preserve"> – министерство культуры Ростовской области</w:t>
      </w:r>
      <w:r w:rsidRPr="005355A2">
        <w:rPr>
          <w:sz w:val="24"/>
          <w:szCs w:val="24"/>
        </w:rPr>
        <w:t>;</w:t>
      </w:r>
    </w:p>
    <w:p w:rsidR="00D51576" w:rsidRPr="005355A2" w:rsidRDefault="00D51576" w:rsidP="00D51576">
      <w:pPr>
        <w:snapToGrid w:val="0"/>
        <w:spacing w:line="228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355A2">
        <w:rPr>
          <w:sz w:val="24"/>
          <w:szCs w:val="24"/>
        </w:rPr>
        <w:t>минобразование Ростовской области</w:t>
      </w:r>
      <w:r w:rsidRPr="005355A2">
        <w:rPr>
          <w:rFonts w:eastAsia="Calibri"/>
          <w:sz w:val="24"/>
          <w:szCs w:val="24"/>
          <w:lang w:eastAsia="en-US"/>
        </w:rPr>
        <w:t xml:space="preserve"> – министерство общего и профессионального образования Ростовской области;</w:t>
      </w:r>
    </w:p>
    <w:p w:rsidR="00D51576" w:rsidRPr="005355A2" w:rsidRDefault="00D51576" w:rsidP="00D51576">
      <w:pPr>
        <w:snapToGrid w:val="0"/>
        <w:spacing w:line="228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355A2">
        <w:rPr>
          <w:sz w:val="24"/>
          <w:szCs w:val="24"/>
        </w:rPr>
        <w:t>минспорта Ростовской области –</w:t>
      </w:r>
      <w:r w:rsidRPr="005355A2">
        <w:rPr>
          <w:rFonts w:eastAsia="Calibri"/>
          <w:sz w:val="24"/>
          <w:szCs w:val="24"/>
          <w:lang w:eastAsia="en-US"/>
        </w:rPr>
        <w:t xml:space="preserve"> министерство по физической культуре и спорту Ростовской области</w:t>
      </w:r>
      <w:r w:rsidRPr="005355A2">
        <w:rPr>
          <w:sz w:val="24"/>
          <w:szCs w:val="24"/>
        </w:rPr>
        <w:t>;</w:t>
      </w:r>
    </w:p>
    <w:p w:rsidR="00D51576" w:rsidRPr="005355A2" w:rsidRDefault="00D51576" w:rsidP="00D51576">
      <w:pPr>
        <w:snapToGrid w:val="0"/>
        <w:spacing w:line="228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355A2">
        <w:rPr>
          <w:rFonts w:eastAsia="Calibri"/>
          <w:sz w:val="24"/>
          <w:szCs w:val="24"/>
          <w:lang w:eastAsia="en-US"/>
        </w:rPr>
        <w:t>минприроды Ростовской области – министерство природных ресурсов и экологии Ростовской области;</w:t>
      </w:r>
    </w:p>
    <w:p w:rsidR="00D51576" w:rsidRPr="005355A2" w:rsidRDefault="00D51576" w:rsidP="00D51576">
      <w:pPr>
        <w:snapToGrid w:val="0"/>
        <w:spacing w:line="228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355A2">
        <w:rPr>
          <w:sz w:val="24"/>
          <w:szCs w:val="24"/>
        </w:rPr>
        <w:t>минпромэнерго Ростовской области</w:t>
      </w:r>
      <w:r w:rsidRPr="005355A2">
        <w:rPr>
          <w:rFonts w:eastAsia="Calibri"/>
          <w:sz w:val="24"/>
          <w:szCs w:val="24"/>
          <w:lang w:eastAsia="en-US"/>
        </w:rPr>
        <w:t xml:space="preserve"> – министерство промышленности и энергетики Ростовской области</w:t>
      </w:r>
      <w:r w:rsidRPr="005355A2">
        <w:rPr>
          <w:sz w:val="24"/>
          <w:szCs w:val="24"/>
        </w:rPr>
        <w:t>;</w:t>
      </w:r>
    </w:p>
    <w:p w:rsidR="00D51576" w:rsidRPr="005355A2" w:rsidRDefault="00D51576" w:rsidP="00D51576">
      <w:pPr>
        <w:snapToGrid w:val="0"/>
        <w:spacing w:line="228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355A2">
        <w:rPr>
          <w:sz w:val="24"/>
          <w:szCs w:val="24"/>
        </w:rPr>
        <w:t>минсельхозпрод области</w:t>
      </w:r>
      <w:r w:rsidRPr="005355A2">
        <w:rPr>
          <w:rFonts w:eastAsia="Calibri"/>
          <w:sz w:val="24"/>
          <w:szCs w:val="24"/>
          <w:lang w:eastAsia="en-US"/>
        </w:rPr>
        <w:t xml:space="preserve"> – министерство сельского хозяйства и продовольствия Ростовской области</w:t>
      </w:r>
      <w:r w:rsidRPr="005355A2">
        <w:rPr>
          <w:sz w:val="24"/>
          <w:szCs w:val="24"/>
        </w:rPr>
        <w:t>;</w:t>
      </w:r>
    </w:p>
    <w:p w:rsidR="00D51576" w:rsidRPr="005355A2" w:rsidRDefault="00D51576" w:rsidP="00D51576">
      <w:pPr>
        <w:snapToGrid w:val="0"/>
        <w:spacing w:line="228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355A2">
        <w:rPr>
          <w:sz w:val="24"/>
          <w:szCs w:val="24"/>
        </w:rPr>
        <w:t>министерство строительства РО</w:t>
      </w:r>
      <w:r w:rsidRPr="005355A2">
        <w:rPr>
          <w:rFonts w:eastAsia="Calibri"/>
          <w:sz w:val="24"/>
          <w:szCs w:val="24"/>
          <w:lang w:eastAsia="en-US"/>
        </w:rPr>
        <w:t xml:space="preserve"> – министерство строительства, архитектуры и территориального развития Ростовской области</w:t>
      </w:r>
      <w:r w:rsidRPr="005355A2">
        <w:rPr>
          <w:sz w:val="24"/>
          <w:szCs w:val="24"/>
        </w:rPr>
        <w:t>;</w:t>
      </w:r>
    </w:p>
    <w:p w:rsidR="00D51576" w:rsidRPr="005355A2" w:rsidRDefault="00D51576" w:rsidP="00D51576">
      <w:pPr>
        <w:snapToGrid w:val="0"/>
        <w:spacing w:line="228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355A2">
        <w:rPr>
          <w:sz w:val="24"/>
          <w:szCs w:val="24"/>
        </w:rPr>
        <w:t xml:space="preserve">минтранс РО – </w:t>
      </w:r>
      <w:r w:rsidRPr="005355A2">
        <w:rPr>
          <w:rFonts w:eastAsia="Calibri"/>
          <w:sz w:val="24"/>
          <w:szCs w:val="24"/>
          <w:lang w:eastAsia="en-US"/>
        </w:rPr>
        <w:t>министерство транспорта Ростовской области;</w:t>
      </w:r>
    </w:p>
    <w:p w:rsidR="00D51576" w:rsidRPr="005355A2" w:rsidRDefault="00D51576" w:rsidP="00D51576">
      <w:pPr>
        <w:snapToGrid w:val="0"/>
        <w:spacing w:line="228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355A2">
        <w:rPr>
          <w:rFonts w:eastAsia="Calibri"/>
          <w:sz w:val="24"/>
          <w:szCs w:val="24"/>
          <w:lang w:eastAsia="en-US"/>
        </w:rPr>
        <w:t>минтруд области – министерство труда и социального развития Ростовской области;</w:t>
      </w:r>
    </w:p>
    <w:p w:rsidR="00D51576" w:rsidRPr="005355A2" w:rsidRDefault="00D51576" w:rsidP="00D51576">
      <w:pPr>
        <w:snapToGrid w:val="0"/>
        <w:spacing w:line="228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355A2">
        <w:rPr>
          <w:color w:val="000000"/>
          <w:sz w:val="24"/>
          <w:szCs w:val="24"/>
        </w:rPr>
        <w:t xml:space="preserve">органы исполнительной власти Ростовской области – </w:t>
      </w:r>
      <w:r w:rsidRPr="005355A2">
        <w:rPr>
          <w:sz w:val="24"/>
          <w:szCs w:val="24"/>
        </w:rPr>
        <w:t>минобразование Ростовской области</w:t>
      </w:r>
      <w:r w:rsidRPr="005355A2">
        <w:rPr>
          <w:rFonts w:eastAsia="Calibri"/>
          <w:sz w:val="24"/>
          <w:szCs w:val="24"/>
          <w:lang w:eastAsia="en-US"/>
        </w:rPr>
        <w:t xml:space="preserve">, минтруд области, </w:t>
      </w:r>
      <w:r w:rsidRPr="005355A2">
        <w:rPr>
          <w:sz w:val="24"/>
          <w:szCs w:val="24"/>
        </w:rPr>
        <w:t>минпромэнерго Ростовской области</w:t>
      </w:r>
      <w:r w:rsidRPr="005355A2">
        <w:rPr>
          <w:rFonts w:eastAsia="Calibri"/>
          <w:sz w:val="24"/>
          <w:szCs w:val="24"/>
          <w:lang w:eastAsia="en-US"/>
        </w:rPr>
        <w:t xml:space="preserve">, </w:t>
      </w:r>
      <w:r w:rsidRPr="005355A2">
        <w:rPr>
          <w:sz w:val="24"/>
          <w:szCs w:val="24"/>
        </w:rPr>
        <w:t>минсельхозпрод области</w:t>
      </w:r>
      <w:r w:rsidRPr="005355A2">
        <w:rPr>
          <w:rFonts w:eastAsia="Calibri"/>
          <w:sz w:val="24"/>
          <w:szCs w:val="24"/>
          <w:lang w:eastAsia="en-US"/>
        </w:rPr>
        <w:t xml:space="preserve">, </w:t>
      </w:r>
      <w:r w:rsidRPr="005355A2">
        <w:rPr>
          <w:sz w:val="24"/>
          <w:szCs w:val="24"/>
        </w:rPr>
        <w:t>минтранс РО</w:t>
      </w:r>
      <w:r w:rsidRPr="005355A2">
        <w:rPr>
          <w:rFonts w:eastAsia="Calibri"/>
          <w:sz w:val="24"/>
          <w:szCs w:val="24"/>
          <w:lang w:eastAsia="en-US"/>
        </w:rPr>
        <w:t xml:space="preserve">, минприроды Ростовской области, </w:t>
      </w:r>
      <w:r w:rsidRPr="005355A2">
        <w:rPr>
          <w:sz w:val="24"/>
          <w:szCs w:val="24"/>
        </w:rPr>
        <w:t>министерство строительства РО</w:t>
      </w:r>
      <w:r w:rsidRPr="005355A2">
        <w:rPr>
          <w:rFonts w:eastAsia="Calibri"/>
          <w:sz w:val="24"/>
          <w:szCs w:val="24"/>
          <w:lang w:eastAsia="en-US"/>
        </w:rPr>
        <w:t xml:space="preserve">, </w:t>
      </w:r>
      <w:r w:rsidRPr="005355A2">
        <w:rPr>
          <w:sz w:val="24"/>
          <w:szCs w:val="24"/>
        </w:rPr>
        <w:t>министерство ЖКХ области</w:t>
      </w:r>
      <w:r w:rsidRPr="005355A2">
        <w:rPr>
          <w:rFonts w:eastAsia="Calibri"/>
          <w:sz w:val="24"/>
          <w:szCs w:val="24"/>
          <w:lang w:eastAsia="en-US"/>
        </w:rPr>
        <w:t xml:space="preserve">, </w:t>
      </w:r>
      <w:r w:rsidRPr="005355A2">
        <w:rPr>
          <w:sz w:val="24"/>
          <w:szCs w:val="24"/>
        </w:rPr>
        <w:t>минздрав РО</w:t>
      </w:r>
      <w:r w:rsidRPr="005355A2">
        <w:rPr>
          <w:rFonts w:eastAsia="Calibri"/>
          <w:sz w:val="24"/>
          <w:szCs w:val="24"/>
          <w:lang w:eastAsia="en-US"/>
        </w:rPr>
        <w:t xml:space="preserve">, </w:t>
      </w:r>
      <w:r w:rsidRPr="005355A2">
        <w:rPr>
          <w:sz w:val="24"/>
          <w:szCs w:val="24"/>
        </w:rPr>
        <w:t>минкультуры области</w:t>
      </w:r>
      <w:r w:rsidRPr="005355A2">
        <w:rPr>
          <w:rFonts w:eastAsia="Calibri"/>
          <w:sz w:val="24"/>
          <w:szCs w:val="24"/>
          <w:lang w:eastAsia="en-US"/>
        </w:rPr>
        <w:t xml:space="preserve">, </w:t>
      </w:r>
      <w:r w:rsidRPr="005355A2">
        <w:rPr>
          <w:sz w:val="24"/>
          <w:szCs w:val="24"/>
        </w:rPr>
        <w:t>мининформсвязь области</w:t>
      </w:r>
      <w:r w:rsidRPr="005355A2">
        <w:rPr>
          <w:rFonts w:eastAsia="Calibri"/>
          <w:sz w:val="24"/>
          <w:szCs w:val="24"/>
          <w:lang w:eastAsia="en-US"/>
        </w:rPr>
        <w:t xml:space="preserve">, </w:t>
      </w:r>
      <w:r w:rsidRPr="005355A2">
        <w:rPr>
          <w:sz w:val="24"/>
          <w:szCs w:val="24"/>
        </w:rPr>
        <w:t>минспорта Ростовской области</w:t>
      </w:r>
      <w:r w:rsidRPr="005355A2">
        <w:rPr>
          <w:rFonts w:eastAsia="Calibri"/>
          <w:sz w:val="24"/>
          <w:szCs w:val="24"/>
          <w:lang w:eastAsia="en-US"/>
        </w:rPr>
        <w:t xml:space="preserve">, управление государственной службы занятости населения Ростовской области, департамент потребительского рынка Ростовской области, </w:t>
      </w:r>
      <w:r w:rsidRPr="005355A2">
        <w:rPr>
          <w:sz w:val="24"/>
          <w:szCs w:val="24"/>
        </w:rPr>
        <w:t>департамент по казачеству</w:t>
      </w:r>
      <w:r w:rsidRPr="005355A2">
        <w:rPr>
          <w:rFonts w:eastAsia="Calibri"/>
          <w:sz w:val="24"/>
          <w:szCs w:val="24"/>
          <w:lang w:eastAsia="en-US"/>
        </w:rPr>
        <w:t xml:space="preserve">, </w:t>
      </w:r>
      <w:r w:rsidRPr="005355A2">
        <w:rPr>
          <w:sz w:val="24"/>
          <w:szCs w:val="24"/>
        </w:rPr>
        <w:t>комитет по молодежной политике</w:t>
      </w:r>
      <w:r w:rsidRPr="005355A2">
        <w:rPr>
          <w:rFonts w:eastAsia="Calibri"/>
          <w:sz w:val="24"/>
          <w:szCs w:val="24"/>
          <w:lang w:eastAsia="en-US"/>
        </w:rPr>
        <w:t>;</w:t>
      </w:r>
    </w:p>
    <w:p w:rsidR="00D51576" w:rsidRPr="005355A2" w:rsidRDefault="00D51576" w:rsidP="00D51576">
      <w:pPr>
        <w:suppressAutoHyphens/>
        <w:ind w:firstLine="709"/>
        <w:jc w:val="both"/>
        <w:rPr>
          <w:sz w:val="24"/>
          <w:szCs w:val="24"/>
        </w:rPr>
      </w:pPr>
      <w:r w:rsidRPr="005355A2">
        <w:rPr>
          <w:sz w:val="24"/>
          <w:szCs w:val="24"/>
        </w:rPr>
        <w:t xml:space="preserve">субъекты системы профессиональной ориентации – органы исполнительной власти Ростовской области, органы местного самоуправления, центры занятости населения, профессиональные образовательные организации, образовательные организации высшего образования, общеобразовательные организации, Союз работодателей Ростовской области, объединения работодателей, предприятия и организации различных отраслей экономики Ростовской области, общественные объединения, организации и другие, ответственные за воспитание, образование, профессиональное обучение и трудоустройство граждан, </w:t>
      </w:r>
      <w:r w:rsidRPr="005355A2">
        <w:rPr>
          <w:rFonts w:eastAsia="Arial"/>
          <w:sz w:val="24"/>
          <w:szCs w:val="24"/>
        </w:rPr>
        <w:t xml:space="preserve">ЮФУ, </w:t>
      </w:r>
      <w:r w:rsidRPr="005355A2">
        <w:rPr>
          <w:sz w:val="24"/>
          <w:szCs w:val="24"/>
        </w:rPr>
        <w:t>ГБУ ДПО РО РИПК и ППРО, ЧОУ ДПО ДУМЦ ПО,</w:t>
      </w:r>
      <w:r w:rsidRPr="005355A2">
        <w:rPr>
          <w:rFonts w:eastAsia="Arial"/>
          <w:sz w:val="24"/>
          <w:szCs w:val="24"/>
        </w:rPr>
        <w:t xml:space="preserve"> </w:t>
      </w:r>
      <w:r w:rsidRPr="005355A2">
        <w:rPr>
          <w:sz w:val="24"/>
          <w:szCs w:val="24"/>
        </w:rPr>
        <w:t>ГУФСИН России</w:t>
      </w:r>
      <w:r w:rsidR="006A0D86" w:rsidRPr="005355A2">
        <w:rPr>
          <w:sz w:val="24"/>
          <w:szCs w:val="24"/>
        </w:rPr>
        <w:t xml:space="preserve"> </w:t>
      </w:r>
      <w:r w:rsidRPr="005355A2">
        <w:rPr>
          <w:sz w:val="24"/>
          <w:szCs w:val="24"/>
        </w:rPr>
        <w:t>по Ростовской области; средства массовой информации; управление информационной политики Правительства Ростовской области;</w:t>
      </w:r>
    </w:p>
    <w:p w:rsidR="00D51576" w:rsidRPr="005355A2" w:rsidRDefault="00D51576" w:rsidP="00D51576">
      <w:pPr>
        <w:snapToGrid w:val="0"/>
        <w:ind w:firstLine="709"/>
        <w:jc w:val="both"/>
        <w:rPr>
          <w:color w:val="000000"/>
          <w:sz w:val="24"/>
          <w:szCs w:val="24"/>
        </w:rPr>
      </w:pPr>
      <w:r w:rsidRPr="005355A2">
        <w:rPr>
          <w:color w:val="000000"/>
          <w:sz w:val="24"/>
          <w:szCs w:val="24"/>
        </w:rPr>
        <w:lastRenderedPageBreak/>
        <w:t>УГСЗН Ростовской области – управление государственной службы занятости населения Ростовской области;</w:t>
      </w:r>
    </w:p>
    <w:p w:rsidR="00D51576" w:rsidRPr="005355A2" w:rsidRDefault="00D51576" w:rsidP="00D51576">
      <w:pPr>
        <w:snapToGrid w:val="0"/>
        <w:ind w:firstLine="709"/>
        <w:jc w:val="both"/>
        <w:rPr>
          <w:color w:val="000000"/>
          <w:sz w:val="24"/>
          <w:szCs w:val="24"/>
        </w:rPr>
      </w:pPr>
      <w:r w:rsidRPr="005355A2">
        <w:rPr>
          <w:color w:val="000000"/>
          <w:sz w:val="24"/>
          <w:szCs w:val="24"/>
        </w:rPr>
        <w:t>центры занятости населения – государственные казенные учреждения Ростовской области центры занятости населения;</w:t>
      </w:r>
    </w:p>
    <w:p w:rsidR="00D51576" w:rsidRPr="005355A2" w:rsidRDefault="00D51576" w:rsidP="00D51576">
      <w:pPr>
        <w:suppressAutoHyphens/>
        <w:ind w:firstLine="709"/>
        <w:jc w:val="both"/>
        <w:rPr>
          <w:rFonts w:eastAsia="Arial"/>
          <w:sz w:val="24"/>
          <w:szCs w:val="24"/>
        </w:rPr>
      </w:pPr>
      <w:r w:rsidRPr="005355A2">
        <w:rPr>
          <w:rFonts w:eastAsia="Arial"/>
          <w:sz w:val="24"/>
          <w:szCs w:val="24"/>
        </w:rPr>
        <w:t>ЧОУ ДПО ДУМЦ ПО – частное образовательное учреждение дополнительного профессионального образования «Донской учебно-методический центр профессионального образования»;</w:t>
      </w:r>
    </w:p>
    <w:p w:rsidR="00D51576" w:rsidRPr="005355A2" w:rsidRDefault="00D51576" w:rsidP="00D51576">
      <w:pPr>
        <w:suppressAutoHyphens/>
        <w:ind w:firstLine="709"/>
        <w:jc w:val="both"/>
        <w:rPr>
          <w:rFonts w:eastAsia="Arial"/>
          <w:sz w:val="24"/>
          <w:szCs w:val="24"/>
        </w:rPr>
      </w:pPr>
      <w:r w:rsidRPr="005355A2">
        <w:rPr>
          <w:rFonts w:eastAsia="Arial"/>
          <w:sz w:val="24"/>
          <w:szCs w:val="24"/>
        </w:rPr>
        <w:t>ЮФУ – федеральное государственное автономное образовательное учреждение высшего образования «Южный федеральный университет».</w:t>
      </w:r>
    </w:p>
    <w:p w:rsidR="00D51576" w:rsidRPr="005355A2" w:rsidRDefault="00D51576" w:rsidP="00D51576">
      <w:pPr>
        <w:ind w:firstLine="709"/>
        <w:jc w:val="both"/>
        <w:rPr>
          <w:sz w:val="24"/>
          <w:szCs w:val="24"/>
        </w:rPr>
      </w:pPr>
    </w:p>
    <w:p w:rsidR="00D51576" w:rsidRPr="005355A2" w:rsidRDefault="00D51576" w:rsidP="00D51576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4"/>
          <w:szCs w:val="24"/>
        </w:rPr>
      </w:pPr>
      <w:r w:rsidRPr="005355A2">
        <w:rPr>
          <w:sz w:val="24"/>
          <w:szCs w:val="24"/>
        </w:rPr>
        <w:t>* Участвуют в реализации мероприятий по согласованию.</w:t>
      </w:r>
    </w:p>
    <w:p w:rsidR="00D51576" w:rsidRPr="005355A2" w:rsidRDefault="00D51576" w:rsidP="00D51576">
      <w:pPr>
        <w:ind w:firstLine="709"/>
        <w:jc w:val="both"/>
        <w:rPr>
          <w:sz w:val="24"/>
          <w:szCs w:val="24"/>
        </w:rPr>
      </w:pPr>
    </w:p>
    <w:p w:rsidR="00D51576" w:rsidRPr="005355A2" w:rsidRDefault="00D51576" w:rsidP="00D51576">
      <w:pPr>
        <w:ind w:firstLine="709"/>
        <w:jc w:val="both"/>
        <w:rPr>
          <w:sz w:val="24"/>
          <w:szCs w:val="24"/>
        </w:rPr>
      </w:pPr>
    </w:p>
    <w:p w:rsidR="00D51576" w:rsidRPr="005355A2" w:rsidRDefault="00D51576" w:rsidP="00D51576">
      <w:pPr>
        <w:jc w:val="both"/>
        <w:rPr>
          <w:sz w:val="24"/>
          <w:szCs w:val="24"/>
        </w:rPr>
      </w:pPr>
    </w:p>
    <w:p w:rsidR="00D51576" w:rsidRPr="005355A2" w:rsidRDefault="00D51576" w:rsidP="00D51576">
      <w:pPr>
        <w:ind w:firstLine="708"/>
        <w:rPr>
          <w:sz w:val="24"/>
          <w:szCs w:val="24"/>
        </w:rPr>
      </w:pPr>
    </w:p>
    <w:p w:rsidR="00D51576" w:rsidRPr="005355A2" w:rsidRDefault="00D51576">
      <w:pPr>
        <w:ind w:firstLine="708"/>
        <w:rPr>
          <w:sz w:val="24"/>
          <w:szCs w:val="24"/>
        </w:rPr>
      </w:pPr>
    </w:p>
    <w:sectPr w:rsidR="00D51576" w:rsidRPr="005355A2" w:rsidSect="006C06CF">
      <w:footerReference w:type="even" r:id="rId12"/>
      <w:footerReference w:type="default" r:id="rId13"/>
      <w:pgSz w:w="16840" w:h="11907" w:orient="landscape" w:code="9"/>
      <w:pgMar w:top="1304" w:right="851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4E5" w:rsidRDefault="00FD64E5">
      <w:r>
        <w:separator/>
      </w:r>
    </w:p>
  </w:endnote>
  <w:endnote w:type="continuationSeparator" w:id="1">
    <w:p w:rsidR="00FD64E5" w:rsidRDefault="00FD6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DB2" w:rsidRDefault="006C76C6" w:rsidP="00D00358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91DB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91DB2" w:rsidRDefault="00E91DB2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DB2" w:rsidRDefault="006C76C6" w:rsidP="00D00358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91DB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661AA">
      <w:rPr>
        <w:rStyle w:val="a9"/>
        <w:noProof/>
      </w:rPr>
      <w:t>13</w:t>
    </w:r>
    <w:r>
      <w:rPr>
        <w:rStyle w:val="a9"/>
      </w:rPr>
      <w:fldChar w:fldCharType="end"/>
    </w:r>
  </w:p>
  <w:p w:rsidR="00E91DB2" w:rsidRPr="00D007C5" w:rsidRDefault="00E91DB2" w:rsidP="00D007C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4E5" w:rsidRDefault="00FD64E5">
      <w:r>
        <w:separator/>
      </w:r>
    </w:p>
  </w:footnote>
  <w:footnote w:type="continuationSeparator" w:id="1">
    <w:p w:rsidR="00FD64E5" w:rsidRDefault="00FD64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85460"/>
    <w:multiLevelType w:val="hybridMultilevel"/>
    <w:tmpl w:val="9B581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062CC"/>
    <w:multiLevelType w:val="hybridMultilevel"/>
    <w:tmpl w:val="B44A0F82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F7BA4"/>
    <w:multiLevelType w:val="hybridMultilevel"/>
    <w:tmpl w:val="FBC20400"/>
    <w:lvl w:ilvl="0" w:tplc="E5D49F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E332583"/>
    <w:multiLevelType w:val="hybridMultilevel"/>
    <w:tmpl w:val="688ADE1A"/>
    <w:lvl w:ilvl="0" w:tplc="32AAFB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5FA70C5"/>
    <w:multiLevelType w:val="hybridMultilevel"/>
    <w:tmpl w:val="2160B46E"/>
    <w:lvl w:ilvl="0" w:tplc="712C3B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60DE6"/>
    <w:multiLevelType w:val="hybridMultilevel"/>
    <w:tmpl w:val="DC88CB88"/>
    <w:lvl w:ilvl="0" w:tplc="10C2476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E868D8"/>
    <w:multiLevelType w:val="hybridMultilevel"/>
    <w:tmpl w:val="B1C6A3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E2182"/>
    <w:multiLevelType w:val="hybridMultilevel"/>
    <w:tmpl w:val="3C366ED0"/>
    <w:lvl w:ilvl="0" w:tplc="11A8C80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18A7CC9"/>
    <w:multiLevelType w:val="hybridMultilevel"/>
    <w:tmpl w:val="37F8B1E8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0C3251"/>
    <w:multiLevelType w:val="hybridMultilevel"/>
    <w:tmpl w:val="540CC7B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5347"/>
    <w:rsid w:val="0000056C"/>
    <w:rsid w:val="00004522"/>
    <w:rsid w:val="0003376C"/>
    <w:rsid w:val="00050C68"/>
    <w:rsid w:val="0005372C"/>
    <w:rsid w:val="00054D8B"/>
    <w:rsid w:val="000559D5"/>
    <w:rsid w:val="00055F30"/>
    <w:rsid w:val="00060F3C"/>
    <w:rsid w:val="0007440B"/>
    <w:rsid w:val="000808D6"/>
    <w:rsid w:val="000A726F"/>
    <w:rsid w:val="000B2671"/>
    <w:rsid w:val="000B4002"/>
    <w:rsid w:val="000B66C7"/>
    <w:rsid w:val="000C430D"/>
    <w:rsid w:val="000D2B57"/>
    <w:rsid w:val="000E5347"/>
    <w:rsid w:val="000E6BAB"/>
    <w:rsid w:val="000F2B40"/>
    <w:rsid w:val="000F440B"/>
    <w:rsid w:val="000F5B6A"/>
    <w:rsid w:val="00104E0D"/>
    <w:rsid w:val="0010504A"/>
    <w:rsid w:val="001065E5"/>
    <w:rsid w:val="00113CB8"/>
    <w:rsid w:val="00116BFA"/>
    <w:rsid w:val="00125DE3"/>
    <w:rsid w:val="00153B21"/>
    <w:rsid w:val="00174C71"/>
    <w:rsid w:val="0018314C"/>
    <w:rsid w:val="00195E0C"/>
    <w:rsid w:val="001A710A"/>
    <w:rsid w:val="001C1D98"/>
    <w:rsid w:val="001D2690"/>
    <w:rsid w:val="001E630D"/>
    <w:rsid w:val="001F4BE3"/>
    <w:rsid w:val="001F6D02"/>
    <w:rsid w:val="00200D03"/>
    <w:rsid w:val="002118E7"/>
    <w:rsid w:val="00211BAE"/>
    <w:rsid w:val="002130F6"/>
    <w:rsid w:val="00221A58"/>
    <w:rsid w:val="00225AF0"/>
    <w:rsid w:val="00240042"/>
    <w:rsid w:val="002504E8"/>
    <w:rsid w:val="00254382"/>
    <w:rsid w:val="0027031E"/>
    <w:rsid w:val="0028703B"/>
    <w:rsid w:val="00287250"/>
    <w:rsid w:val="002A2062"/>
    <w:rsid w:val="002A31A1"/>
    <w:rsid w:val="002B611D"/>
    <w:rsid w:val="002B6527"/>
    <w:rsid w:val="002C135C"/>
    <w:rsid w:val="002C5E60"/>
    <w:rsid w:val="002E1342"/>
    <w:rsid w:val="002E5722"/>
    <w:rsid w:val="002E65D5"/>
    <w:rsid w:val="002F1415"/>
    <w:rsid w:val="002F63E3"/>
    <w:rsid w:val="002F74D7"/>
    <w:rsid w:val="0030124B"/>
    <w:rsid w:val="00313D3A"/>
    <w:rsid w:val="0032640D"/>
    <w:rsid w:val="00341FC1"/>
    <w:rsid w:val="0037040B"/>
    <w:rsid w:val="003921D8"/>
    <w:rsid w:val="003B0D68"/>
    <w:rsid w:val="003B2193"/>
    <w:rsid w:val="003B2CE7"/>
    <w:rsid w:val="003B2ECA"/>
    <w:rsid w:val="003E3802"/>
    <w:rsid w:val="00407B71"/>
    <w:rsid w:val="00423D68"/>
    <w:rsid w:val="00425061"/>
    <w:rsid w:val="00434DDA"/>
    <w:rsid w:val="0043686A"/>
    <w:rsid w:val="00441069"/>
    <w:rsid w:val="00441B5B"/>
    <w:rsid w:val="00444636"/>
    <w:rsid w:val="00453869"/>
    <w:rsid w:val="004711EC"/>
    <w:rsid w:val="00480BC7"/>
    <w:rsid w:val="00486828"/>
    <w:rsid w:val="004871AA"/>
    <w:rsid w:val="0049798D"/>
    <w:rsid w:val="004B1D05"/>
    <w:rsid w:val="004B5356"/>
    <w:rsid w:val="004B5D6E"/>
    <w:rsid w:val="004B6A5C"/>
    <w:rsid w:val="004C6DF3"/>
    <w:rsid w:val="004C7833"/>
    <w:rsid w:val="004E3C24"/>
    <w:rsid w:val="004E4891"/>
    <w:rsid w:val="004E78FD"/>
    <w:rsid w:val="004F7011"/>
    <w:rsid w:val="00515D9C"/>
    <w:rsid w:val="005239DC"/>
    <w:rsid w:val="00531FBD"/>
    <w:rsid w:val="0053366A"/>
    <w:rsid w:val="005355A2"/>
    <w:rsid w:val="0055436E"/>
    <w:rsid w:val="00564A89"/>
    <w:rsid w:val="005661AA"/>
    <w:rsid w:val="005820C4"/>
    <w:rsid w:val="00583EBA"/>
    <w:rsid w:val="00587BF6"/>
    <w:rsid w:val="005C2615"/>
    <w:rsid w:val="005C5FF3"/>
    <w:rsid w:val="005F3615"/>
    <w:rsid w:val="005F3A90"/>
    <w:rsid w:val="006043CD"/>
    <w:rsid w:val="006047DC"/>
    <w:rsid w:val="006075DA"/>
    <w:rsid w:val="00611679"/>
    <w:rsid w:val="00613D7D"/>
    <w:rsid w:val="00622AE6"/>
    <w:rsid w:val="00626199"/>
    <w:rsid w:val="006479C6"/>
    <w:rsid w:val="006564DB"/>
    <w:rsid w:val="00660EE3"/>
    <w:rsid w:val="0067028F"/>
    <w:rsid w:val="00676B57"/>
    <w:rsid w:val="006A09BE"/>
    <w:rsid w:val="006A0D86"/>
    <w:rsid w:val="006A3BCD"/>
    <w:rsid w:val="006C06CF"/>
    <w:rsid w:val="006C28D4"/>
    <w:rsid w:val="006C76C6"/>
    <w:rsid w:val="006F4E7B"/>
    <w:rsid w:val="00705BBA"/>
    <w:rsid w:val="007120F8"/>
    <w:rsid w:val="007219F0"/>
    <w:rsid w:val="00722E31"/>
    <w:rsid w:val="00732E0C"/>
    <w:rsid w:val="007418D9"/>
    <w:rsid w:val="007559F9"/>
    <w:rsid w:val="007651DA"/>
    <w:rsid w:val="007730B1"/>
    <w:rsid w:val="00775206"/>
    <w:rsid w:val="00780780"/>
    <w:rsid w:val="00782222"/>
    <w:rsid w:val="00783A00"/>
    <w:rsid w:val="007936ED"/>
    <w:rsid w:val="007B6388"/>
    <w:rsid w:val="007C0A5F"/>
    <w:rsid w:val="007C62E0"/>
    <w:rsid w:val="007E37FB"/>
    <w:rsid w:val="00803B60"/>
    <w:rsid w:val="00803F3C"/>
    <w:rsid w:val="00804CFE"/>
    <w:rsid w:val="00811C94"/>
    <w:rsid w:val="00811CF1"/>
    <w:rsid w:val="008152FD"/>
    <w:rsid w:val="008438D7"/>
    <w:rsid w:val="00860E5A"/>
    <w:rsid w:val="00867AB6"/>
    <w:rsid w:val="008727A7"/>
    <w:rsid w:val="0087435D"/>
    <w:rsid w:val="008A239B"/>
    <w:rsid w:val="008A26EE"/>
    <w:rsid w:val="008B6AD3"/>
    <w:rsid w:val="009078F6"/>
    <w:rsid w:val="00910044"/>
    <w:rsid w:val="009122B1"/>
    <w:rsid w:val="00913129"/>
    <w:rsid w:val="00917C70"/>
    <w:rsid w:val="009228DF"/>
    <w:rsid w:val="00924E84"/>
    <w:rsid w:val="00946201"/>
    <w:rsid w:val="00947FCC"/>
    <w:rsid w:val="00966D5E"/>
    <w:rsid w:val="00985A10"/>
    <w:rsid w:val="009B232D"/>
    <w:rsid w:val="009C3573"/>
    <w:rsid w:val="009E71BA"/>
    <w:rsid w:val="00A05547"/>
    <w:rsid w:val="00A061D7"/>
    <w:rsid w:val="00A12BA9"/>
    <w:rsid w:val="00A30E81"/>
    <w:rsid w:val="00A34804"/>
    <w:rsid w:val="00A45403"/>
    <w:rsid w:val="00A46D2E"/>
    <w:rsid w:val="00A5113E"/>
    <w:rsid w:val="00A60526"/>
    <w:rsid w:val="00A6123B"/>
    <w:rsid w:val="00A62812"/>
    <w:rsid w:val="00A64F47"/>
    <w:rsid w:val="00A67B50"/>
    <w:rsid w:val="00A75ADC"/>
    <w:rsid w:val="00A941CF"/>
    <w:rsid w:val="00A95629"/>
    <w:rsid w:val="00AA44C3"/>
    <w:rsid w:val="00AD749A"/>
    <w:rsid w:val="00AE2601"/>
    <w:rsid w:val="00AF5280"/>
    <w:rsid w:val="00B1065D"/>
    <w:rsid w:val="00B12CC0"/>
    <w:rsid w:val="00B22F6A"/>
    <w:rsid w:val="00B260DC"/>
    <w:rsid w:val="00B31114"/>
    <w:rsid w:val="00B35935"/>
    <w:rsid w:val="00B37E63"/>
    <w:rsid w:val="00B444A2"/>
    <w:rsid w:val="00B5369E"/>
    <w:rsid w:val="00B53A84"/>
    <w:rsid w:val="00B60DAE"/>
    <w:rsid w:val="00B62CFB"/>
    <w:rsid w:val="00B72D61"/>
    <w:rsid w:val="00B8231A"/>
    <w:rsid w:val="00B84D26"/>
    <w:rsid w:val="00B94E21"/>
    <w:rsid w:val="00BA2452"/>
    <w:rsid w:val="00BB55C0"/>
    <w:rsid w:val="00BB70C8"/>
    <w:rsid w:val="00BC0920"/>
    <w:rsid w:val="00BC5C5D"/>
    <w:rsid w:val="00BC7C50"/>
    <w:rsid w:val="00BD1BDC"/>
    <w:rsid w:val="00BF39F0"/>
    <w:rsid w:val="00BF58B7"/>
    <w:rsid w:val="00BF6325"/>
    <w:rsid w:val="00BF757F"/>
    <w:rsid w:val="00C11FDF"/>
    <w:rsid w:val="00C3026A"/>
    <w:rsid w:val="00C4279F"/>
    <w:rsid w:val="00C521D5"/>
    <w:rsid w:val="00C572C4"/>
    <w:rsid w:val="00C731BB"/>
    <w:rsid w:val="00C75934"/>
    <w:rsid w:val="00CA151C"/>
    <w:rsid w:val="00CB1900"/>
    <w:rsid w:val="00CB43C1"/>
    <w:rsid w:val="00CB73A0"/>
    <w:rsid w:val="00CD077D"/>
    <w:rsid w:val="00CD3570"/>
    <w:rsid w:val="00CE5183"/>
    <w:rsid w:val="00CE77F5"/>
    <w:rsid w:val="00CF101B"/>
    <w:rsid w:val="00D00358"/>
    <w:rsid w:val="00D007C5"/>
    <w:rsid w:val="00D06780"/>
    <w:rsid w:val="00D51576"/>
    <w:rsid w:val="00D51F98"/>
    <w:rsid w:val="00D73323"/>
    <w:rsid w:val="00D934A4"/>
    <w:rsid w:val="00DB4D6B"/>
    <w:rsid w:val="00DB69D9"/>
    <w:rsid w:val="00DC2302"/>
    <w:rsid w:val="00DD0304"/>
    <w:rsid w:val="00DE50C1"/>
    <w:rsid w:val="00DF3F7C"/>
    <w:rsid w:val="00E04378"/>
    <w:rsid w:val="00E138E0"/>
    <w:rsid w:val="00E3132E"/>
    <w:rsid w:val="00E508F3"/>
    <w:rsid w:val="00E61F30"/>
    <w:rsid w:val="00E657E1"/>
    <w:rsid w:val="00E6606D"/>
    <w:rsid w:val="00E67DF0"/>
    <w:rsid w:val="00E7274C"/>
    <w:rsid w:val="00E733D0"/>
    <w:rsid w:val="00E74E00"/>
    <w:rsid w:val="00E75C57"/>
    <w:rsid w:val="00E76A4E"/>
    <w:rsid w:val="00E8421E"/>
    <w:rsid w:val="00E86F85"/>
    <w:rsid w:val="00E91DB2"/>
    <w:rsid w:val="00E94CAC"/>
    <w:rsid w:val="00E9626F"/>
    <w:rsid w:val="00EC40AD"/>
    <w:rsid w:val="00ED72D3"/>
    <w:rsid w:val="00EF29AB"/>
    <w:rsid w:val="00EF56AF"/>
    <w:rsid w:val="00F02C40"/>
    <w:rsid w:val="00F07DDE"/>
    <w:rsid w:val="00F10C24"/>
    <w:rsid w:val="00F15AB3"/>
    <w:rsid w:val="00F24917"/>
    <w:rsid w:val="00F253CA"/>
    <w:rsid w:val="00F30D40"/>
    <w:rsid w:val="00F410DF"/>
    <w:rsid w:val="00F42F67"/>
    <w:rsid w:val="00F668A5"/>
    <w:rsid w:val="00F72629"/>
    <w:rsid w:val="00F7363E"/>
    <w:rsid w:val="00F73ECE"/>
    <w:rsid w:val="00F8225E"/>
    <w:rsid w:val="00F86418"/>
    <w:rsid w:val="00F8644B"/>
    <w:rsid w:val="00F90795"/>
    <w:rsid w:val="00F9297B"/>
    <w:rsid w:val="00FA6611"/>
    <w:rsid w:val="00FB3066"/>
    <w:rsid w:val="00FB3789"/>
    <w:rsid w:val="00FD350A"/>
    <w:rsid w:val="00FD64E5"/>
    <w:rsid w:val="00FF0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4522"/>
  </w:style>
  <w:style w:type="paragraph" w:styleId="1">
    <w:name w:val="heading 1"/>
    <w:basedOn w:val="a"/>
    <w:next w:val="a"/>
    <w:link w:val="10"/>
    <w:qFormat/>
    <w:rsid w:val="0000452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nhideWhenUsed/>
    <w:qFormat/>
    <w:rsid w:val="000E534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34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E5347"/>
    <w:pPr>
      <w:spacing w:before="240" w:after="60"/>
      <w:outlineLvl w:val="4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04522"/>
    <w:rPr>
      <w:sz w:val="28"/>
    </w:rPr>
  </w:style>
  <w:style w:type="paragraph" w:styleId="a4">
    <w:name w:val="Body Text Indent"/>
    <w:basedOn w:val="a"/>
    <w:rsid w:val="00004522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004522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004522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004522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004522"/>
  </w:style>
  <w:style w:type="paragraph" w:styleId="aa">
    <w:name w:val="Balloon Text"/>
    <w:basedOn w:val="a"/>
    <w:link w:val="ab"/>
    <w:rsid w:val="000E53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E534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E5347"/>
    <w:rPr>
      <w:rFonts w:ascii="Cambria" w:hAnsi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5347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E5347"/>
    <w:rPr>
      <w:b/>
      <w:i/>
      <w:sz w:val="26"/>
    </w:rPr>
  </w:style>
  <w:style w:type="numbering" w:customStyle="1" w:styleId="11">
    <w:name w:val="Нет списка1"/>
    <w:next w:val="a2"/>
    <w:uiPriority w:val="99"/>
    <w:semiHidden/>
    <w:unhideWhenUsed/>
    <w:rsid w:val="000E5347"/>
  </w:style>
  <w:style w:type="character" w:customStyle="1" w:styleId="10">
    <w:name w:val="Заголовок 1 Знак"/>
    <w:basedOn w:val="a0"/>
    <w:link w:val="1"/>
    <w:rsid w:val="000E5347"/>
    <w:rPr>
      <w:rFonts w:ascii="AG Souvenir" w:hAnsi="AG Souvenir"/>
      <w:b/>
      <w:spacing w:val="38"/>
      <w:sz w:val="28"/>
    </w:rPr>
  </w:style>
  <w:style w:type="table" w:styleId="ac">
    <w:name w:val="Table Grid"/>
    <w:basedOn w:val="a1"/>
    <w:rsid w:val="000E53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rsid w:val="000E5347"/>
    <w:rPr>
      <w:color w:val="0000FF"/>
      <w:u w:val="single"/>
    </w:rPr>
  </w:style>
  <w:style w:type="paragraph" w:styleId="ae">
    <w:name w:val="footnote text"/>
    <w:basedOn w:val="a"/>
    <w:link w:val="af"/>
    <w:uiPriority w:val="99"/>
    <w:rsid w:val="000E5347"/>
  </w:style>
  <w:style w:type="character" w:customStyle="1" w:styleId="af">
    <w:name w:val="Текст сноски Знак"/>
    <w:basedOn w:val="a0"/>
    <w:link w:val="ae"/>
    <w:uiPriority w:val="99"/>
    <w:rsid w:val="000E5347"/>
  </w:style>
  <w:style w:type="character" w:styleId="af0">
    <w:name w:val="footnote reference"/>
    <w:basedOn w:val="a0"/>
    <w:uiPriority w:val="99"/>
    <w:rsid w:val="000E5347"/>
    <w:rPr>
      <w:vertAlign w:val="superscript"/>
    </w:rPr>
  </w:style>
  <w:style w:type="paragraph" w:customStyle="1" w:styleId="ConsTitle">
    <w:name w:val="ConsTitle"/>
    <w:rsid w:val="000E5347"/>
    <w:pPr>
      <w:widowControl w:val="0"/>
      <w:ind w:right="19772"/>
    </w:pPr>
    <w:rPr>
      <w:rFonts w:ascii="Arial" w:hAnsi="Arial"/>
      <w:b/>
      <w:snapToGrid w:val="0"/>
    </w:rPr>
  </w:style>
  <w:style w:type="paragraph" w:styleId="af1">
    <w:name w:val="Normal (Web)"/>
    <w:basedOn w:val="a"/>
    <w:uiPriority w:val="99"/>
    <w:rsid w:val="000E534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a0"/>
    <w:rsid w:val="000E5347"/>
  </w:style>
  <w:style w:type="paragraph" w:styleId="af2">
    <w:name w:val="Plain Text"/>
    <w:basedOn w:val="a"/>
    <w:link w:val="af3"/>
    <w:rsid w:val="000E5347"/>
    <w:rPr>
      <w:rFonts w:ascii="Courier New" w:hAnsi="Courier New"/>
    </w:rPr>
  </w:style>
  <w:style w:type="character" w:customStyle="1" w:styleId="af3">
    <w:name w:val="Текст Знак"/>
    <w:basedOn w:val="a0"/>
    <w:link w:val="af2"/>
    <w:rsid w:val="000E5347"/>
    <w:rPr>
      <w:rFonts w:ascii="Courier New" w:hAnsi="Courier New"/>
    </w:rPr>
  </w:style>
  <w:style w:type="character" w:customStyle="1" w:styleId="a8">
    <w:name w:val="Верхний колонтитул Знак"/>
    <w:basedOn w:val="a0"/>
    <w:link w:val="a7"/>
    <w:uiPriority w:val="99"/>
    <w:rsid w:val="000E5347"/>
  </w:style>
  <w:style w:type="character" w:customStyle="1" w:styleId="a6">
    <w:name w:val="Нижний колонтитул Знак"/>
    <w:basedOn w:val="a0"/>
    <w:link w:val="a5"/>
    <w:uiPriority w:val="99"/>
    <w:rsid w:val="000E5347"/>
  </w:style>
  <w:style w:type="paragraph" w:customStyle="1" w:styleId="af4">
    <w:name w:val="Содержимое таблицы"/>
    <w:basedOn w:val="a"/>
    <w:rsid w:val="000E5347"/>
    <w:pPr>
      <w:suppressLineNumbers/>
      <w:suppressAutoHyphens/>
    </w:pPr>
    <w:rPr>
      <w:sz w:val="26"/>
      <w:lang w:eastAsia="ar-SA"/>
    </w:rPr>
  </w:style>
  <w:style w:type="paragraph" w:customStyle="1" w:styleId="12">
    <w:name w:val="Текст1"/>
    <w:basedOn w:val="a"/>
    <w:rsid w:val="000E5347"/>
    <w:pPr>
      <w:widowControl w:val="0"/>
      <w:suppressAutoHyphens/>
    </w:pPr>
    <w:rPr>
      <w:rFonts w:ascii="Courier New" w:eastAsia="Arial Unicode MS" w:hAnsi="Courier New"/>
      <w:kern w:val="1"/>
      <w:szCs w:val="24"/>
    </w:rPr>
  </w:style>
  <w:style w:type="paragraph" w:customStyle="1" w:styleId="ConsPlusNormal">
    <w:name w:val="ConsPlusNormal"/>
    <w:next w:val="a"/>
    <w:link w:val="ConsPlusNormal0"/>
    <w:rsid w:val="000E5347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ConsNormal">
    <w:name w:val="ConsNormal"/>
    <w:rsid w:val="000E53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basedOn w:val="a"/>
    <w:next w:val="ConsPlusNormal"/>
    <w:rsid w:val="000E5347"/>
    <w:pPr>
      <w:suppressAutoHyphens/>
    </w:pPr>
    <w:rPr>
      <w:rFonts w:ascii="Courier New" w:eastAsia="Courier New" w:hAnsi="Courier New" w:cs="Courier New"/>
      <w:lang w:eastAsia="ar-SA"/>
    </w:rPr>
  </w:style>
  <w:style w:type="paragraph" w:styleId="3">
    <w:name w:val="Body Text Indent 3"/>
    <w:basedOn w:val="a"/>
    <w:link w:val="30"/>
    <w:rsid w:val="000E534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E5347"/>
    <w:rPr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0E5347"/>
    <w:pPr>
      <w:spacing w:after="120" w:line="480" w:lineRule="auto"/>
    </w:pPr>
    <w:rPr>
      <w:sz w:val="26"/>
    </w:rPr>
  </w:style>
  <w:style w:type="character" w:customStyle="1" w:styleId="22">
    <w:name w:val="Основной текст 2 Знак"/>
    <w:basedOn w:val="a0"/>
    <w:link w:val="21"/>
    <w:uiPriority w:val="99"/>
    <w:rsid w:val="000E5347"/>
    <w:rPr>
      <w:sz w:val="26"/>
    </w:rPr>
  </w:style>
  <w:style w:type="character" w:customStyle="1" w:styleId="postbody1">
    <w:name w:val="postbody1"/>
    <w:basedOn w:val="a0"/>
    <w:rsid w:val="000E5347"/>
    <w:rPr>
      <w:sz w:val="20"/>
      <w:szCs w:val="20"/>
    </w:rPr>
  </w:style>
  <w:style w:type="paragraph" w:customStyle="1" w:styleId="13">
    <w:name w:val="Название объекта1"/>
    <w:basedOn w:val="a"/>
    <w:next w:val="a"/>
    <w:rsid w:val="000E5347"/>
    <w:pPr>
      <w:jc w:val="center"/>
    </w:pPr>
    <w:rPr>
      <w:b/>
      <w:sz w:val="26"/>
      <w:lang w:eastAsia="ar-SA"/>
    </w:rPr>
  </w:style>
  <w:style w:type="character" w:customStyle="1" w:styleId="af5">
    <w:name w:val="Гипертекстовая ссылка"/>
    <w:basedOn w:val="a0"/>
    <w:uiPriority w:val="99"/>
    <w:rsid w:val="000E5347"/>
    <w:rPr>
      <w:rFonts w:cs="Times New Roman"/>
      <w:color w:val="106BBE"/>
    </w:rPr>
  </w:style>
  <w:style w:type="paragraph" w:styleId="af6">
    <w:name w:val="List Paragraph"/>
    <w:basedOn w:val="a"/>
    <w:uiPriority w:val="34"/>
    <w:qFormat/>
    <w:rsid w:val="000E53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Title"/>
    <w:basedOn w:val="a"/>
    <w:link w:val="af8"/>
    <w:qFormat/>
    <w:rsid w:val="000E5347"/>
    <w:pPr>
      <w:jc w:val="center"/>
    </w:pPr>
    <w:rPr>
      <w:b/>
      <w:bCs/>
      <w:sz w:val="28"/>
      <w:szCs w:val="24"/>
    </w:rPr>
  </w:style>
  <w:style w:type="character" w:customStyle="1" w:styleId="af8">
    <w:name w:val="Название Знак"/>
    <w:basedOn w:val="a0"/>
    <w:link w:val="af7"/>
    <w:rsid w:val="000E5347"/>
    <w:rPr>
      <w:b/>
      <w:bCs/>
      <w:sz w:val="28"/>
      <w:szCs w:val="24"/>
    </w:rPr>
  </w:style>
  <w:style w:type="paragraph" w:styleId="af9">
    <w:name w:val="No Spacing"/>
    <w:link w:val="afa"/>
    <w:uiPriority w:val="1"/>
    <w:qFormat/>
    <w:rsid w:val="000E5347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E534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a">
    <w:name w:val="Без интервала Знак"/>
    <w:link w:val="af9"/>
    <w:uiPriority w:val="1"/>
    <w:rsid w:val="000E5347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E5347"/>
  </w:style>
  <w:style w:type="paragraph" w:customStyle="1" w:styleId="14">
    <w:name w:val="Без интервала1"/>
    <w:rsid w:val="000E5347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FontStyle16">
    <w:name w:val="Font Style16"/>
    <w:basedOn w:val="a0"/>
    <w:uiPriority w:val="99"/>
    <w:rsid w:val="000E5347"/>
    <w:rPr>
      <w:rFonts w:ascii="Times New Roman" w:hAnsi="Times New Roman" w:cs="Times New Roman"/>
      <w:b/>
      <w:bCs/>
      <w:sz w:val="26"/>
      <w:szCs w:val="26"/>
    </w:rPr>
  </w:style>
  <w:style w:type="paragraph" w:customStyle="1" w:styleId="afb">
    <w:name w:val="Основной"/>
    <w:rsid w:val="000E5347"/>
    <w:pPr>
      <w:autoSpaceDE w:val="0"/>
      <w:autoSpaceDN w:val="0"/>
      <w:adjustRightInd w:val="0"/>
      <w:ind w:firstLine="283"/>
      <w:jc w:val="both"/>
    </w:pPr>
    <w:rPr>
      <w:color w:val="000000"/>
      <w:sz w:val="22"/>
      <w:szCs w:val="22"/>
    </w:rPr>
  </w:style>
  <w:style w:type="character" w:customStyle="1" w:styleId="FontStyle12">
    <w:name w:val="Font Style12"/>
    <w:uiPriority w:val="99"/>
    <w:rsid w:val="000E5347"/>
    <w:rPr>
      <w:rFonts w:ascii="Times New Roman" w:hAnsi="Times New Roman" w:cs="Times New Roman"/>
      <w:sz w:val="30"/>
      <w:szCs w:val="30"/>
    </w:rPr>
  </w:style>
  <w:style w:type="paragraph" w:customStyle="1" w:styleId="afc">
    <w:name w:val="Знак"/>
    <w:basedOn w:val="a"/>
    <w:rsid w:val="000E5347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95E0C"/>
    <w:rPr>
      <w:rFonts w:ascii="Arial" w:eastAsia="Arial" w:hAnsi="Arial"/>
    </w:rPr>
  </w:style>
  <w:style w:type="paragraph" w:customStyle="1" w:styleId="afd">
    <w:name w:val="Прижатый влево"/>
    <w:basedOn w:val="a"/>
    <w:next w:val="a"/>
    <w:uiPriority w:val="99"/>
    <w:rsid w:val="007E37F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nhideWhenUsed/>
    <w:qFormat/>
    <w:rsid w:val="000E534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34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E5347"/>
    <w:pPr>
      <w:spacing w:before="240" w:after="60"/>
      <w:outlineLvl w:val="4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link w:val="ab"/>
    <w:rsid w:val="000E53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E534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E5347"/>
    <w:rPr>
      <w:rFonts w:ascii="Cambria" w:hAnsi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5347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E5347"/>
    <w:rPr>
      <w:b/>
      <w:i/>
      <w:sz w:val="26"/>
    </w:rPr>
  </w:style>
  <w:style w:type="numbering" w:customStyle="1" w:styleId="11">
    <w:name w:val="Нет списка1"/>
    <w:next w:val="a2"/>
    <w:uiPriority w:val="99"/>
    <w:semiHidden/>
    <w:unhideWhenUsed/>
    <w:rsid w:val="000E5347"/>
  </w:style>
  <w:style w:type="character" w:customStyle="1" w:styleId="10">
    <w:name w:val="Заголовок 1 Знак"/>
    <w:basedOn w:val="a0"/>
    <w:link w:val="1"/>
    <w:rsid w:val="000E5347"/>
    <w:rPr>
      <w:rFonts w:ascii="AG Souvenir" w:hAnsi="AG Souvenir"/>
      <w:b/>
      <w:spacing w:val="38"/>
      <w:sz w:val="28"/>
    </w:rPr>
  </w:style>
  <w:style w:type="table" w:styleId="ac">
    <w:name w:val="Table Grid"/>
    <w:basedOn w:val="a1"/>
    <w:rsid w:val="000E53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rsid w:val="000E5347"/>
    <w:rPr>
      <w:color w:val="0000FF"/>
      <w:u w:val="single"/>
    </w:rPr>
  </w:style>
  <w:style w:type="paragraph" w:styleId="ae">
    <w:name w:val="footnote text"/>
    <w:basedOn w:val="a"/>
    <w:link w:val="af"/>
    <w:uiPriority w:val="99"/>
    <w:rsid w:val="000E5347"/>
  </w:style>
  <w:style w:type="character" w:customStyle="1" w:styleId="af">
    <w:name w:val="Текст сноски Знак"/>
    <w:basedOn w:val="a0"/>
    <w:link w:val="ae"/>
    <w:uiPriority w:val="99"/>
    <w:rsid w:val="000E5347"/>
  </w:style>
  <w:style w:type="character" w:styleId="af0">
    <w:name w:val="footnote reference"/>
    <w:basedOn w:val="a0"/>
    <w:uiPriority w:val="99"/>
    <w:rsid w:val="000E5347"/>
    <w:rPr>
      <w:vertAlign w:val="superscript"/>
    </w:rPr>
  </w:style>
  <w:style w:type="paragraph" w:customStyle="1" w:styleId="ConsTitle">
    <w:name w:val="ConsTitle"/>
    <w:rsid w:val="000E5347"/>
    <w:pPr>
      <w:widowControl w:val="0"/>
      <w:ind w:right="19772"/>
    </w:pPr>
    <w:rPr>
      <w:rFonts w:ascii="Arial" w:hAnsi="Arial"/>
      <w:b/>
      <w:snapToGrid w:val="0"/>
    </w:rPr>
  </w:style>
  <w:style w:type="paragraph" w:styleId="af1">
    <w:name w:val="Normal (Web)"/>
    <w:basedOn w:val="a"/>
    <w:uiPriority w:val="99"/>
    <w:rsid w:val="000E534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a0"/>
    <w:rsid w:val="000E5347"/>
  </w:style>
  <w:style w:type="paragraph" w:styleId="af2">
    <w:name w:val="Plain Text"/>
    <w:basedOn w:val="a"/>
    <w:link w:val="af3"/>
    <w:rsid w:val="000E5347"/>
    <w:rPr>
      <w:rFonts w:ascii="Courier New" w:hAnsi="Courier New"/>
    </w:rPr>
  </w:style>
  <w:style w:type="character" w:customStyle="1" w:styleId="af3">
    <w:name w:val="Текст Знак"/>
    <w:basedOn w:val="a0"/>
    <w:link w:val="af2"/>
    <w:rsid w:val="000E5347"/>
    <w:rPr>
      <w:rFonts w:ascii="Courier New" w:hAnsi="Courier New"/>
    </w:rPr>
  </w:style>
  <w:style w:type="character" w:customStyle="1" w:styleId="a8">
    <w:name w:val="Верхний колонтитул Знак"/>
    <w:basedOn w:val="a0"/>
    <w:link w:val="a7"/>
    <w:uiPriority w:val="99"/>
    <w:rsid w:val="000E5347"/>
  </w:style>
  <w:style w:type="character" w:customStyle="1" w:styleId="a6">
    <w:name w:val="Нижний колонтитул Знак"/>
    <w:basedOn w:val="a0"/>
    <w:link w:val="a5"/>
    <w:uiPriority w:val="99"/>
    <w:rsid w:val="000E5347"/>
  </w:style>
  <w:style w:type="paragraph" w:customStyle="1" w:styleId="af4">
    <w:name w:val="Содержимое таблицы"/>
    <w:basedOn w:val="a"/>
    <w:rsid w:val="000E5347"/>
    <w:pPr>
      <w:suppressLineNumbers/>
      <w:suppressAutoHyphens/>
    </w:pPr>
    <w:rPr>
      <w:sz w:val="26"/>
      <w:lang w:eastAsia="ar-SA"/>
    </w:rPr>
  </w:style>
  <w:style w:type="paragraph" w:customStyle="1" w:styleId="12">
    <w:name w:val="Текст1"/>
    <w:basedOn w:val="a"/>
    <w:rsid w:val="000E5347"/>
    <w:pPr>
      <w:widowControl w:val="0"/>
      <w:suppressAutoHyphens/>
    </w:pPr>
    <w:rPr>
      <w:rFonts w:ascii="Courier New" w:eastAsia="Arial Unicode MS" w:hAnsi="Courier New"/>
      <w:kern w:val="1"/>
      <w:szCs w:val="24"/>
    </w:rPr>
  </w:style>
  <w:style w:type="paragraph" w:customStyle="1" w:styleId="ConsPlusNormal">
    <w:name w:val="ConsPlusNormal"/>
    <w:next w:val="a"/>
    <w:rsid w:val="000E5347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ConsNormal">
    <w:name w:val="ConsNormal"/>
    <w:rsid w:val="000E53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basedOn w:val="a"/>
    <w:next w:val="ConsPlusNormal"/>
    <w:rsid w:val="000E5347"/>
    <w:pPr>
      <w:suppressAutoHyphens/>
    </w:pPr>
    <w:rPr>
      <w:rFonts w:ascii="Courier New" w:eastAsia="Courier New" w:hAnsi="Courier New" w:cs="Courier New"/>
      <w:lang w:eastAsia="ar-SA"/>
    </w:rPr>
  </w:style>
  <w:style w:type="paragraph" w:styleId="3">
    <w:name w:val="Body Text Indent 3"/>
    <w:basedOn w:val="a"/>
    <w:link w:val="30"/>
    <w:rsid w:val="000E534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E5347"/>
    <w:rPr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0E5347"/>
    <w:pPr>
      <w:spacing w:after="120" w:line="480" w:lineRule="auto"/>
    </w:pPr>
    <w:rPr>
      <w:sz w:val="26"/>
    </w:rPr>
  </w:style>
  <w:style w:type="character" w:customStyle="1" w:styleId="22">
    <w:name w:val="Основной текст 2 Знак"/>
    <w:basedOn w:val="a0"/>
    <w:link w:val="21"/>
    <w:uiPriority w:val="99"/>
    <w:rsid w:val="000E5347"/>
    <w:rPr>
      <w:sz w:val="26"/>
    </w:rPr>
  </w:style>
  <w:style w:type="character" w:customStyle="1" w:styleId="postbody1">
    <w:name w:val="postbody1"/>
    <w:basedOn w:val="a0"/>
    <w:rsid w:val="000E5347"/>
    <w:rPr>
      <w:sz w:val="20"/>
      <w:szCs w:val="20"/>
    </w:rPr>
  </w:style>
  <w:style w:type="paragraph" w:customStyle="1" w:styleId="13">
    <w:name w:val="Название объекта1"/>
    <w:basedOn w:val="a"/>
    <w:next w:val="a"/>
    <w:rsid w:val="000E5347"/>
    <w:pPr>
      <w:jc w:val="center"/>
    </w:pPr>
    <w:rPr>
      <w:b/>
      <w:sz w:val="26"/>
      <w:lang w:eastAsia="ar-SA"/>
    </w:rPr>
  </w:style>
  <w:style w:type="character" w:customStyle="1" w:styleId="af5">
    <w:name w:val="Гипертекстовая ссылка"/>
    <w:basedOn w:val="a0"/>
    <w:uiPriority w:val="99"/>
    <w:rsid w:val="000E5347"/>
    <w:rPr>
      <w:rFonts w:cs="Times New Roman"/>
      <w:color w:val="106BBE"/>
    </w:rPr>
  </w:style>
  <w:style w:type="paragraph" w:styleId="af6">
    <w:name w:val="List Paragraph"/>
    <w:basedOn w:val="a"/>
    <w:uiPriority w:val="34"/>
    <w:qFormat/>
    <w:rsid w:val="000E53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Title"/>
    <w:basedOn w:val="a"/>
    <w:link w:val="af8"/>
    <w:qFormat/>
    <w:rsid w:val="000E5347"/>
    <w:pPr>
      <w:jc w:val="center"/>
    </w:pPr>
    <w:rPr>
      <w:b/>
      <w:bCs/>
      <w:sz w:val="28"/>
      <w:szCs w:val="24"/>
    </w:rPr>
  </w:style>
  <w:style w:type="character" w:customStyle="1" w:styleId="af8">
    <w:name w:val="Название Знак"/>
    <w:basedOn w:val="a0"/>
    <w:link w:val="af7"/>
    <w:rsid w:val="000E5347"/>
    <w:rPr>
      <w:b/>
      <w:bCs/>
      <w:sz w:val="28"/>
      <w:szCs w:val="24"/>
    </w:rPr>
  </w:style>
  <w:style w:type="paragraph" w:styleId="af9">
    <w:name w:val="No Spacing"/>
    <w:link w:val="afa"/>
    <w:uiPriority w:val="1"/>
    <w:qFormat/>
    <w:rsid w:val="000E5347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E534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a">
    <w:name w:val="Без интервала Знак"/>
    <w:link w:val="af9"/>
    <w:uiPriority w:val="1"/>
    <w:rsid w:val="000E5347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E5347"/>
  </w:style>
  <w:style w:type="paragraph" w:customStyle="1" w:styleId="14">
    <w:name w:val="Без интервала1"/>
    <w:rsid w:val="000E5347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FontStyle16">
    <w:name w:val="Font Style16"/>
    <w:basedOn w:val="a0"/>
    <w:uiPriority w:val="99"/>
    <w:rsid w:val="000E5347"/>
    <w:rPr>
      <w:rFonts w:ascii="Times New Roman" w:hAnsi="Times New Roman" w:cs="Times New Roman"/>
      <w:b/>
      <w:bCs/>
      <w:sz w:val="26"/>
      <w:szCs w:val="26"/>
    </w:rPr>
  </w:style>
  <w:style w:type="paragraph" w:customStyle="1" w:styleId="afb">
    <w:name w:val="Основной"/>
    <w:rsid w:val="000E5347"/>
    <w:pPr>
      <w:autoSpaceDE w:val="0"/>
      <w:autoSpaceDN w:val="0"/>
      <w:adjustRightInd w:val="0"/>
      <w:ind w:firstLine="283"/>
      <w:jc w:val="both"/>
    </w:pPr>
    <w:rPr>
      <w:color w:val="000000"/>
      <w:sz w:val="22"/>
      <w:szCs w:val="22"/>
    </w:rPr>
  </w:style>
  <w:style w:type="character" w:customStyle="1" w:styleId="FontStyle12">
    <w:name w:val="Font Style12"/>
    <w:uiPriority w:val="99"/>
    <w:rsid w:val="000E5347"/>
    <w:rPr>
      <w:rFonts w:ascii="Times New Roman" w:hAnsi="Times New Roman" w:cs="Times New Roman"/>
      <w:sz w:val="30"/>
      <w:szCs w:val="30"/>
    </w:rPr>
  </w:style>
  <w:style w:type="paragraph" w:customStyle="1" w:styleId="afc">
    <w:name w:val="Знак"/>
    <w:basedOn w:val="a"/>
    <w:rsid w:val="000E5347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8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C1A32C9513503744860B2EC7372CAEB01072C69337556285E1483B1E45C5C70CC4200CC54695975D46B8EF93B93D791906826ABE9FE5EA1AA98BD1h8tCJ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n.donland.ru/,%20%20&#1080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n.donla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n.donland.ru/.%20&#1041;&#1099;&#1083;&#1086;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6;&#1040;&#1057;&#1055;&#1054;&#1056;&#1071;&#1046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89D9C-EFB5-4C8E-AF09-6C1086C8B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Правительства-2016</Template>
  <TotalTime>274</TotalTime>
  <Pages>1</Pages>
  <Words>6858</Words>
  <Characters>39092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Пользователь</cp:lastModifiedBy>
  <cp:revision>39</cp:revision>
  <cp:lastPrinted>2021-12-14T11:57:00Z</cp:lastPrinted>
  <dcterms:created xsi:type="dcterms:W3CDTF">2021-11-25T06:48:00Z</dcterms:created>
  <dcterms:modified xsi:type="dcterms:W3CDTF">2021-12-28T09:44:00Z</dcterms:modified>
</cp:coreProperties>
</file>