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F0" w:rsidRPr="001C4624" w:rsidRDefault="00853DF0" w:rsidP="001C4624">
      <w:pPr>
        <w:pStyle w:val="Default"/>
        <w:jc w:val="both"/>
        <w:rPr>
          <w:sz w:val="28"/>
          <w:szCs w:val="28"/>
        </w:rPr>
      </w:pPr>
    </w:p>
    <w:p w:rsidR="00853DF0" w:rsidRPr="001C4624" w:rsidRDefault="00853DF0" w:rsidP="001C4624">
      <w:pPr>
        <w:pStyle w:val="Default"/>
        <w:jc w:val="both"/>
        <w:rPr>
          <w:b/>
          <w:bCs/>
          <w:sz w:val="28"/>
          <w:szCs w:val="28"/>
        </w:rPr>
      </w:pPr>
      <w:r w:rsidRPr="001C4624">
        <w:rPr>
          <w:sz w:val="28"/>
          <w:szCs w:val="28"/>
        </w:rPr>
        <w:t xml:space="preserve"> </w:t>
      </w:r>
      <w:r w:rsidRPr="001C4624">
        <w:rPr>
          <w:b/>
          <w:bCs/>
          <w:sz w:val="28"/>
          <w:szCs w:val="28"/>
        </w:rPr>
        <w:t xml:space="preserve">Модель организационной системы </w:t>
      </w:r>
      <w:proofErr w:type="gramStart"/>
      <w:r w:rsidRPr="001C4624">
        <w:rPr>
          <w:b/>
          <w:bCs/>
          <w:sz w:val="28"/>
          <w:szCs w:val="28"/>
        </w:rPr>
        <w:t>сопровождения</w:t>
      </w:r>
      <w:proofErr w:type="gramEnd"/>
      <w:r w:rsidRPr="001C4624">
        <w:rPr>
          <w:b/>
          <w:bCs/>
          <w:sz w:val="28"/>
          <w:szCs w:val="28"/>
        </w:rPr>
        <w:t xml:space="preserve"> обучающихся с ОВЗ </w:t>
      </w:r>
    </w:p>
    <w:p w:rsidR="00D92473" w:rsidRPr="001C4624" w:rsidRDefault="00D92473" w:rsidP="001C4624">
      <w:pPr>
        <w:pStyle w:val="Default"/>
        <w:jc w:val="both"/>
        <w:rPr>
          <w:sz w:val="28"/>
          <w:szCs w:val="28"/>
        </w:rPr>
      </w:pPr>
    </w:p>
    <w:p w:rsidR="00D92473" w:rsidRPr="001C4624" w:rsidRDefault="00853DF0" w:rsidP="001C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624">
        <w:rPr>
          <w:rFonts w:ascii="Times New Roman" w:hAnsi="Times New Roman" w:cs="Times New Roman"/>
          <w:sz w:val="28"/>
          <w:szCs w:val="28"/>
        </w:rPr>
        <w:t>При разработке индивидуального образовательного маршрута ребенка необходимо учитывать весь многоплановый спектр организационных мероприятий по включению ребенка с ОВЗ в образовательную среду. Особое значение при этом имеет правильное распределение функциональной нагрузки участников сопровождения.</w:t>
      </w:r>
    </w:p>
    <w:p w:rsidR="00C456BA" w:rsidRPr="001C4624" w:rsidRDefault="00853DF0" w:rsidP="001C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624">
        <w:rPr>
          <w:rFonts w:ascii="Times New Roman" w:hAnsi="Times New Roman" w:cs="Times New Roman"/>
          <w:sz w:val="28"/>
          <w:szCs w:val="28"/>
        </w:rPr>
        <w:t xml:space="preserve"> С целью обеспечения рациональной организации сопровождения координатором может быть использована модель всех возможных мероприятий в рамках сопровождения ребенка с ОВЗ.</w:t>
      </w:r>
    </w:p>
    <w:p w:rsidR="00853DF0" w:rsidRPr="001C4624" w:rsidRDefault="00D92473" w:rsidP="001C4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624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905"/>
      </w:tblGrid>
      <w:tr w:rsidR="00853DF0" w:rsidRPr="001C4624">
        <w:trPr>
          <w:gridAfter w:val="1"/>
          <w:wAfter w:w="5905" w:type="dxa"/>
          <w:trHeight w:val="286"/>
        </w:trPr>
        <w:tc>
          <w:tcPr>
            <w:tcW w:w="1800" w:type="dxa"/>
          </w:tcPr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</w:p>
        </w:tc>
      </w:tr>
      <w:tr w:rsidR="00853DF0" w:rsidRPr="001C4624">
        <w:trPr>
          <w:trHeight w:val="1052"/>
        </w:trPr>
        <w:tc>
          <w:tcPr>
            <w:tcW w:w="7705" w:type="dxa"/>
            <w:gridSpan w:val="2"/>
          </w:tcPr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sz w:val="28"/>
                <w:szCs w:val="28"/>
              </w:rPr>
              <w:t xml:space="preserve"> </w:t>
            </w:r>
            <w:r w:rsidRPr="001C4624">
              <w:rPr>
                <w:color w:val="000009"/>
                <w:sz w:val="28"/>
                <w:szCs w:val="28"/>
              </w:rPr>
              <w:t xml:space="preserve">- Анализ имеющихся ресурсов.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Изучение нормативных документов.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Изучение позитивного опыта образовательных учреждений региона, страны.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Кадровое обеспечение: повышение квалификации педагогических кадров.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Разработка адаптированной образовательной программы </w:t>
            </w:r>
          </w:p>
        </w:tc>
      </w:tr>
    </w:tbl>
    <w:p w:rsidR="00853DF0" w:rsidRPr="001C4624" w:rsidRDefault="00853DF0" w:rsidP="001C4624">
      <w:pPr>
        <w:pStyle w:val="Default"/>
        <w:jc w:val="both"/>
        <w:rPr>
          <w:sz w:val="28"/>
          <w:szCs w:val="28"/>
        </w:rPr>
      </w:pPr>
    </w:p>
    <w:p w:rsidR="00853DF0" w:rsidRPr="001C4624" w:rsidRDefault="001C4624" w:rsidP="001C462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C4624">
        <w:rPr>
          <w:sz w:val="28"/>
          <w:szCs w:val="28"/>
        </w:rPr>
        <w:t>Практический этап: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05"/>
      </w:tblGrid>
      <w:tr w:rsidR="00853DF0" w:rsidRPr="001C4624">
        <w:trPr>
          <w:trHeight w:val="3836"/>
        </w:trPr>
        <w:tc>
          <w:tcPr>
            <w:tcW w:w="7705" w:type="dxa"/>
          </w:tcPr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sz w:val="28"/>
                <w:szCs w:val="28"/>
              </w:rPr>
              <w:t xml:space="preserve"> </w:t>
            </w:r>
            <w:r w:rsidRPr="001C4624">
              <w:rPr>
                <w:color w:val="000009"/>
                <w:sz w:val="28"/>
                <w:szCs w:val="28"/>
              </w:rPr>
              <w:t xml:space="preserve">Пополнение и корректировка банка данных о детях с ОВЗ и детях-инвалидах.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Изучение рекомендаций по индивидуальной программе реабилитации ребёнка инвалида, выданной федеральным государственным учреждением </w:t>
            </w:r>
            <w:proofErr w:type="spellStart"/>
            <w:r w:rsidRPr="001C4624">
              <w:rPr>
                <w:color w:val="000009"/>
                <w:sz w:val="28"/>
                <w:szCs w:val="28"/>
              </w:rPr>
              <w:t>медико</w:t>
            </w:r>
            <w:proofErr w:type="spellEnd"/>
            <w:r w:rsidRPr="001C4624">
              <w:rPr>
                <w:color w:val="000009"/>
                <w:sz w:val="28"/>
                <w:szCs w:val="28"/>
              </w:rPr>
              <w:t xml:space="preserve"> – социальной экспертизы.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Знакомство с родителями (законными представителями) детей-инвалидов, детей с ОВЗ, в ходе индивидуальной беседы.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Определение направления оказания необходимой помощи данному ученику в рамках учебного заведения.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Инструктаж классного руководителя, учителей-предметников.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ежедневного контроля самочувствия ребёнка в школе.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горячего питания учащихся данной категории.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занятий с педагогом-психологом по коррекции: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высших психических функций;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эмоционально–волевых нарушений;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поведенческих реакций.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обучения детей-инвалидов, детей с ограниченными возможностями здоровья в зависимости от </w:t>
            </w:r>
            <w:r w:rsidRPr="001C4624">
              <w:rPr>
                <w:color w:val="000009"/>
                <w:sz w:val="28"/>
                <w:szCs w:val="28"/>
              </w:rPr>
              <w:lastRenderedPageBreak/>
              <w:t xml:space="preserve">заключения экспертной комиссии областной клинической больницы на основании справки медико-социальной экспертизы (МСЭ), заявления родителей.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Согласование расписания учебных занятий (для обучающихся на дому) с родителями.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C4624">
              <w:rPr>
                <w:color w:val="000009"/>
                <w:sz w:val="28"/>
                <w:szCs w:val="28"/>
              </w:rPr>
              <w:t xml:space="preserve">- Информирование родителей данной категории учащихся по вопросам организации занятий физической культурой.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Формирование у детей данной категории навыков занятий физкультурой и спортом.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Осуществление контроля ведения «Журнала домашнего обучения» и своевременным выставлением оценок учителями-предметниками в классный журнал.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Диагностическое обследование по запросу родителей.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Обеспечение детей-инвалидов, детей с ограниченными возможностями здоровья, обучающихся на дому, специалистами из числа педагогического состава школы для организации обучения (в том числе педагогом-психологом, учителем-логопедом).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Оказание методической и консультативной помощи, необходимой для усвоения общеобразовательных программ, детям данной категории, родителям.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обучения и воспитания по специальным образовательным программам, разработанным с учётом индивидуальных особенностей ребёнка с применением коррекционных методов, технических средств, без которых невозможно (затруднено) освоение общеобразовательных программ детьми-инвалидами, детьми с ограниченными возможностями здоровья.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Осуществление контроля выполнения программного материала по четвертям.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и проведение промежуточной и итоговой аттестации.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Выдача детям-инвалидам, детям с ограниченными возможностями здоровья, прошедшим государственную (итоговую) аттестацию, документа государственного образца о соответствующем образовании.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Разработка «Карты индивидуального сопровождения» детей-инвалидов и детей с ОВЗ.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Ведение «Карты индивидуального сопровождения».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Осуществление контроля за ведением «Карты индивидуального сопровождения».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Осуществление семейного патронажа с целью изучения материально-бытовых и морально-психологических условий проживания детей-инвалидов, детей с ограниченными возможностями здоровья и с целью изучения проблем семьи.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lastRenderedPageBreak/>
              <w:t xml:space="preserve">- Оказание социальной помощи ребёнку по коррекции взаимоотношений в семье, детском коллективе, с учителями.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Вовлечение учащихся данной категории в социально значимую деятельность классного коллектива, школы, района: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выполнение общественных поручений;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участие в конкурсах, мероприятиях, школьных трудовых акциях, спортивных соревнованиях (по возможности).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Освещение лучших результатов, достижений учащихся данной категории в СМИ.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Оказание правовой помощи, подготовка информационных материалов для родителей, имеющих на воспитании детей-инвалидов, детей с ограниченными возможностями здоровья (о правах и льготах, об учреждениях города, работающих с детьми-инвалидами, детьми с ограниченными возможностями здоровья, с перечнем предоставляемых услуг).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Семинар для родителей детей-инвалидов, детей с ограниченными возможностями здоровья «Поддержка и сопровождение детей с особыми образовательными потребностями в школе».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Оказание индивидуальной методической помощи классным руководителям, учителям-предметникам в организации работы с данной категорией детей.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Проведение заседаний круглого стола с приглашением специалистов, работающих с семьями, имеющими на воспитании детей-инвалидов, детей с ограниченными возможностями здоровья.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и проведение семинара для учителей, администрации школы «Понимание инвалидности. Социальный и медицинский подход к инвалидности».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и проведение мероприятий с целью толерантного воспитания учащихся.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Проведение индивидуальных консультаций для родителей по вопросам профориентации, трудоустройства.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и проведение профилактических мероприятий по недопущению фактов травматизма в школе.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Организация летнего отдыха детей с ОВЗ и детей-инвалидов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Заключительный (обобщающий)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Анкетирование участников программы, посвященное её эффективности.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Подведение итогов реализации программы.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Анализ работы по программе.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lastRenderedPageBreak/>
              <w:t xml:space="preserve">- Составление рекомендаций по работе в этом направлении, исходя из полученных данных.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Семинар по итогам работы по данной программе.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Сбор отзывов участников программы (детей-инвалидов, детей с ограниченными возможностями здоровья и их родителей). </w:t>
            </w:r>
          </w:p>
          <w:p w:rsidR="00853DF0" w:rsidRPr="001C4624" w:rsidRDefault="00853DF0" w:rsidP="001C4624">
            <w:pPr>
              <w:pStyle w:val="Default"/>
              <w:jc w:val="both"/>
              <w:rPr>
                <w:color w:val="000009"/>
                <w:sz w:val="28"/>
                <w:szCs w:val="28"/>
              </w:rPr>
            </w:pPr>
            <w:r w:rsidRPr="001C4624">
              <w:rPr>
                <w:color w:val="000009"/>
                <w:sz w:val="28"/>
                <w:szCs w:val="28"/>
              </w:rPr>
              <w:t xml:space="preserve">- Оценка работы по данной программе </w:t>
            </w:r>
          </w:p>
        </w:tc>
      </w:tr>
    </w:tbl>
    <w:p w:rsidR="00853DF0" w:rsidRPr="001C4624" w:rsidRDefault="00853DF0" w:rsidP="001C46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DF0" w:rsidRPr="001C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F2B63"/>
    <w:multiLevelType w:val="hybridMultilevel"/>
    <w:tmpl w:val="0090042E"/>
    <w:lvl w:ilvl="0" w:tplc="DCDEE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F0"/>
    <w:rsid w:val="001C4624"/>
    <w:rsid w:val="00853DF0"/>
    <w:rsid w:val="00C456BA"/>
    <w:rsid w:val="00D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1C8C1-8C5B-4A97-8D1E-605041B0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9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lidya</cp:lastModifiedBy>
  <cp:revision>4</cp:revision>
  <dcterms:created xsi:type="dcterms:W3CDTF">2022-06-14T07:56:00Z</dcterms:created>
  <dcterms:modified xsi:type="dcterms:W3CDTF">2022-06-16T06:53:00Z</dcterms:modified>
</cp:coreProperties>
</file>