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094C" w14:textId="77777777" w:rsidR="008A4A8A" w:rsidRDefault="00E40F4C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16426D">
        <w:rPr>
          <w:rFonts w:ascii="Times New Roman" w:hAnsi="Times New Roman" w:cs="Times New Roman"/>
          <w:b/>
          <w:sz w:val="28"/>
          <w:szCs w:val="28"/>
        </w:rPr>
        <w:t>проведению муниципального этапа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</w:t>
      </w:r>
      <w:r w:rsidR="008A4A8A">
        <w:rPr>
          <w:rFonts w:ascii="Times New Roman" w:hAnsi="Times New Roman" w:cs="Times New Roman"/>
          <w:b/>
          <w:sz w:val="28"/>
          <w:szCs w:val="28"/>
        </w:rPr>
        <w:t>школьников по астрономии</w:t>
      </w:r>
      <w:r w:rsidR="002948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229508" w14:textId="253A2404" w:rsidR="00AB01E7" w:rsidRPr="00893E94" w:rsidRDefault="00294853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60451">
        <w:rPr>
          <w:rFonts w:ascii="Times New Roman" w:hAnsi="Times New Roman" w:cs="Times New Roman"/>
          <w:b/>
          <w:sz w:val="28"/>
          <w:szCs w:val="28"/>
        </w:rPr>
        <w:t>20</w:t>
      </w:r>
      <w:r w:rsidR="0016426D">
        <w:rPr>
          <w:rFonts w:ascii="Times New Roman" w:hAnsi="Times New Roman" w:cs="Times New Roman"/>
          <w:b/>
          <w:sz w:val="28"/>
          <w:szCs w:val="28"/>
        </w:rPr>
        <w:t>2</w:t>
      </w:r>
      <w:r w:rsidR="005B4E9D">
        <w:rPr>
          <w:rFonts w:ascii="Times New Roman" w:hAnsi="Times New Roman" w:cs="Times New Roman"/>
          <w:b/>
          <w:sz w:val="28"/>
          <w:szCs w:val="28"/>
        </w:rPr>
        <w:t>2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>/</w:t>
      </w:r>
      <w:r w:rsidR="00D60451">
        <w:rPr>
          <w:rFonts w:ascii="Times New Roman" w:hAnsi="Times New Roman" w:cs="Times New Roman"/>
          <w:b/>
          <w:sz w:val="28"/>
          <w:szCs w:val="28"/>
        </w:rPr>
        <w:t>202</w:t>
      </w:r>
      <w:r w:rsidR="005B4E9D">
        <w:rPr>
          <w:rFonts w:ascii="Times New Roman" w:hAnsi="Times New Roman" w:cs="Times New Roman"/>
          <w:b/>
          <w:sz w:val="28"/>
          <w:szCs w:val="28"/>
        </w:rPr>
        <w:t>3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6BC2760" w14:textId="77777777" w:rsidR="00E40F4C" w:rsidRDefault="00E40F4C" w:rsidP="00E40F4C">
      <w:pPr>
        <w:jc w:val="center"/>
        <w:rPr>
          <w:rFonts w:ascii="Times New Roman" w:hAnsi="Times New Roman" w:cs="Times New Roman"/>
          <w:b/>
        </w:rPr>
      </w:pPr>
    </w:p>
    <w:p w14:paraId="5B3F750D" w14:textId="77777777" w:rsidR="00E40F4C" w:rsidRPr="00893E94" w:rsidRDefault="00E40F4C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Общая информация.</w:t>
      </w:r>
    </w:p>
    <w:p w14:paraId="2C7A5222" w14:textId="2B9B8DB3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40F4C">
        <w:rPr>
          <w:rFonts w:ascii="Times New Roman" w:hAnsi="Times New Roman" w:cs="Times New Roman"/>
          <w:sz w:val="28"/>
          <w:szCs w:val="28"/>
        </w:rPr>
        <w:t>этап проводится в один аудиторный тур в течение одного дня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0F4C">
        <w:t xml:space="preserve"> </w:t>
      </w:r>
      <w:r w:rsidRPr="00E40F4C">
        <w:rPr>
          <w:rFonts w:ascii="Times New Roman" w:hAnsi="Times New Roman" w:cs="Times New Roman"/>
          <w:sz w:val="28"/>
          <w:szCs w:val="28"/>
        </w:rPr>
        <w:t>К участию в этапе допускаются учащиеся 7-11 классов, набравшие необходимое количество баллов на школьном этапе олимпиады, а также победители и призеры муниципального этапа олимпиады 20</w:t>
      </w:r>
      <w:r w:rsidR="000D6BA5">
        <w:rPr>
          <w:rFonts w:ascii="Times New Roman" w:hAnsi="Times New Roman" w:cs="Times New Roman"/>
          <w:sz w:val="28"/>
          <w:szCs w:val="28"/>
        </w:rPr>
        <w:t>20</w:t>
      </w:r>
      <w:r w:rsidRPr="00E40F4C">
        <w:rPr>
          <w:rFonts w:ascii="Times New Roman" w:hAnsi="Times New Roman" w:cs="Times New Roman"/>
          <w:sz w:val="28"/>
          <w:szCs w:val="28"/>
        </w:rPr>
        <w:t>/</w:t>
      </w:r>
      <w:r w:rsidR="00D60451">
        <w:rPr>
          <w:rFonts w:ascii="Times New Roman" w:hAnsi="Times New Roman" w:cs="Times New Roman"/>
          <w:sz w:val="28"/>
          <w:szCs w:val="28"/>
        </w:rPr>
        <w:t>20</w:t>
      </w:r>
      <w:r w:rsidR="0016426D">
        <w:rPr>
          <w:rFonts w:ascii="Times New Roman" w:hAnsi="Times New Roman" w:cs="Times New Roman"/>
          <w:sz w:val="28"/>
          <w:szCs w:val="28"/>
        </w:rPr>
        <w:t>2</w:t>
      </w:r>
      <w:r w:rsidR="000D6BA5">
        <w:rPr>
          <w:rFonts w:ascii="Times New Roman" w:hAnsi="Times New Roman" w:cs="Times New Roman"/>
          <w:sz w:val="28"/>
          <w:szCs w:val="28"/>
        </w:rPr>
        <w:t>1</w:t>
      </w:r>
      <w:r w:rsidRPr="00E40F4C">
        <w:rPr>
          <w:rFonts w:ascii="Times New Roman" w:hAnsi="Times New Roman" w:cs="Times New Roman"/>
          <w:sz w:val="28"/>
          <w:szCs w:val="28"/>
        </w:rPr>
        <w:t xml:space="preserve"> учебного года, если они продолжают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6BADB718" w14:textId="77777777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Муниципальный этап независимо проводится в четырех возрастных параллелях: 7-8, 9, 10 и 11 классы. В соответствии с Порядком проведения Всероссийской олимпиады, участник вправе выполнять задания за более старший класс</w:t>
      </w:r>
      <w:r w:rsidR="00D60451">
        <w:rPr>
          <w:rFonts w:ascii="Times New Roman" w:hAnsi="Times New Roman" w:cs="Times New Roman"/>
          <w:sz w:val="28"/>
          <w:szCs w:val="28"/>
        </w:rPr>
        <w:t xml:space="preserve"> (начиная со школьного этапа)</w:t>
      </w:r>
      <w:r w:rsidRPr="00E40F4C">
        <w:rPr>
          <w:rFonts w:ascii="Times New Roman" w:hAnsi="Times New Roman" w:cs="Times New Roman"/>
          <w:sz w:val="28"/>
          <w:szCs w:val="28"/>
        </w:rPr>
        <w:t>. В этом случае он должен быть предупрежден, что в случае квалификации в список участников последующих этапов Всероссийской олимпиады (регионального, заключительного) он будет выступать там в той же старшей параллели. Участники, выступавшие на школьном этапе в более старшей параллели по отношению к своему классу обучения, продолжают выступать в этой параллели и на муниципальном этапе.</w:t>
      </w:r>
    </w:p>
    <w:p w14:paraId="0255FE45" w14:textId="77777777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По ходу муниципального этапа участникам предлагается комплект из </w:t>
      </w:r>
      <w:r w:rsidR="008A4A8A">
        <w:rPr>
          <w:rFonts w:ascii="Times New Roman" w:hAnsi="Times New Roman" w:cs="Times New Roman"/>
          <w:sz w:val="28"/>
          <w:szCs w:val="28"/>
        </w:rPr>
        <w:t>пяти-</w:t>
      </w:r>
      <w:r w:rsidRPr="00E40F4C">
        <w:rPr>
          <w:rFonts w:ascii="Times New Roman" w:hAnsi="Times New Roman" w:cs="Times New Roman"/>
          <w:sz w:val="28"/>
          <w:szCs w:val="28"/>
        </w:rPr>
        <w:t>шести заданий, подготовленных отдельно для каждой из возрастных параллелей. Часть заданий может быть общей для нескольких возрастных параллелей, однако конкурс и подведение итогов должны быть отдельными.</w:t>
      </w:r>
    </w:p>
    <w:p w14:paraId="38085BEF" w14:textId="77777777" w:rsidR="00E40F4C" w:rsidRPr="00893E94" w:rsidRDefault="00893E94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Процедура проведения муниципального этапа  </w:t>
      </w:r>
    </w:p>
    <w:p w14:paraId="33BBA284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астрономии проводится в один тур. Участники олимпиады должны быть предупреждены о необходимости прибыть к месту проведения не менее чем за 15 минут до </w:t>
      </w:r>
      <w:r>
        <w:rPr>
          <w:rFonts w:ascii="Times New Roman" w:hAnsi="Times New Roman" w:cs="Times New Roman"/>
          <w:sz w:val="28"/>
          <w:szCs w:val="28"/>
        </w:rPr>
        <w:t xml:space="preserve">его начала. </w:t>
      </w:r>
    </w:p>
    <w:p w14:paraId="7AC3978F" w14:textId="77777777" w:rsidR="002C20F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проведения этапов олимпиады Организационный комитет предоставляет аудитории в количестве, определяемом числом участников олимпиады. </w:t>
      </w:r>
      <w:r w:rsidR="00D60451" w:rsidRPr="00D60451">
        <w:rPr>
          <w:rFonts w:ascii="Times New Roman" w:hAnsi="Times New Roman" w:cs="Times New Roman"/>
          <w:sz w:val="28"/>
          <w:szCs w:val="28"/>
        </w:rPr>
        <w:t>Перед началом тура дежурные напоминают участникам основные положения регламента (о продолжительности тура, порядке оформления работы, правах участника и установленных запретах)</w:t>
      </w:r>
      <w:r w:rsidR="00D60451">
        <w:rPr>
          <w:rFonts w:ascii="Times New Roman" w:hAnsi="Times New Roman" w:cs="Times New Roman"/>
          <w:sz w:val="28"/>
          <w:szCs w:val="28"/>
        </w:rPr>
        <w:t xml:space="preserve">. </w:t>
      </w: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организационной части </w:t>
      </w:r>
      <w:r w:rsidRPr="00E40F4C">
        <w:rPr>
          <w:rFonts w:ascii="Times New Roman" w:hAnsi="Times New Roman" w:cs="Times New Roman"/>
          <w:sz w:val="28"/>
          <w:szCs w:val="28"/>
        </w:rPr>
        <w:lastRenderedPageBreak/>
        <w:t>участникам выдаются листы с заданиями, соответствующими их возрастной параллели, и листы со справочной информацией, необходимой для решения заданий</w:t>
      </w:r>
      <w:r w:rsidR="00893E94">
        <w:rPr>
          <w:rFonts w:ascii="Times New Roman" w:hAnsi="Times New Roman" w:cs="Times New Roman"/>
          <w:sz w:val="28"/>
          <w:szCs w:val="28"/>
        </w:rPr>
        <w:t>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65F65" w14:textId="06C08187" w:rsidR="00893E94" w:rsidRDefault="00E40F4C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На решение заданий муниципального этапа олимпиады по астрономии </w:t>
      </w:r>
      <w:r w:rsidR="00A64182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="00790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отводится</w:t>
      </w:r>
      <w:r w:rsidR="005B4E9D">
        <w:rPr>
          <w:rFonts w:ascii="Times New Roman" w:hAnsi="Times New Roman" w:cs="Times New Roman"/>
          <w:b/>
          <w:sz w:val="28"/>
          <w:szCs w:val="28"/>
        </w:rPr>
        <w:t>:</w:t>
      </w:r>
    </w:p>
    <w:p w14:paraId="0F4A5838" w14:textId="5F757902" w:rsidR="002C20FC" w:rsidRPr="005B4E9D" w:rsidRDefault="002C20FC" w:rsidP="00E40F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4E9D">
        <w:rPr>
          <w:rFonts w:ascii="Times New Roman" w:hAnsi="Times New Roman" w:cs="Times New Roman"/>
          <w:b/>
          <w:bCs/>
          <w:sz w:val="28"/>
          <w:szCs w:val="28"/>
        </w:rPr>
        <w:t>7-8 класс – 1 час 30 минут;</w:t>
      </w:r>
    </w:p>
    <w:p w14:paraId="38B03B30" w14:textId="0312D2E9" w:rsidR="002C20FC" w:rsidRPr="005B4E9D" w:rsidRDefault="002C20FC" w:rsidP="00E40F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4E9D">
        <w:rPr>
          <w:rFonts w:ascii="Times New Roman" w:hAnsi="Times New Roman" w:cs="Times New Roman"/>
          <w:b/>
          <w:bCs/>
          <w:sz w:val="28"/>
          <w:szCs w:val="28"/>
        </w:rPr>
        <w:t>9, 10, 11 класс – 2 часа</w:t>
      </w:r>
      <w:r w:rsidR="005B4E9D" w:rsidRPr="005B4E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967D6F" w14:textId="77777777" w:rsidR="00D60451" w:rsidRDefault="00D60451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D60451">
        <w:rPr>
          <w:rFonts w:ascii="Times New Roman" w:hAnsi="Times New Roman" w:cs="Times New Roman"/>
          <w:sz w:val="28"/>
          <w:szCs w:val="28"/>
        </w:rPr>
        <w:t>Отсчет времени, отведенного на выполнение олимпиадных заданий, начинается после выдачи условий заданий всем участникам в данной аудитории. При этом желательно выдавать листы лицевой стороной вниз — в таком случае участники будут иметь возможность начать ознакомление с текстом условий одновременно. В любом случае дежурный оповещает участников по прошествии каждого часа, а также за 30 минут, за 15 минут и за 5 минут до окончания тура.</w:t>
      </w:r>
    </w:p>
    <w:p w14:paraId="4456D9B3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 олимпиады имеет право: </w:t>
      </w:r>
    </w:p>
    <w:p w14:paraId="52EA81B7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1. Пользоваться листами со справочной информацией, выдаваемой участникам вместе с условиями заданий. </w:t>
      </w:r>
    </w:p>
    <w:p w14:paraId="097F3395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2. Пользоваться любыми своими канцелярскими принадлежностями наряду с выданными оргкомитетом</w:t>
      </w:r>
      <w:r w:rsidR="00D60451">
        <w:rPr>
          <w:rFonts w:ascii="Times New Roman" w:hAnsi="Times New Roman" w:cs="Times New Roman"/>
          <w:sz w:val="28"/>
          <w:szCs w:val="28"/>
        </w:rPr>
        <w:t xml:space="preserve"> </w:t>
      </w:r>
      <w:r w:rsidR="00D60451" w:rsidRPr="00D60451">
        <w:rPr>
          <w:rFonts w:ascii="Times New Roman" w:hAnsi="Times New Roman" w:cs="Times New Roman"/>
          <w:sz w:val="28"/>
          <w:szCs w:val="28"/>
        </w:rPr>
        <w:t>(включая циркуль, транспортир, линейку и т. п.) и непрограммируемый инженерный калькулятор. В частности, калькуляторы, сертифицированные для использования на ЕГЭ, безусловно разрешаются для использования на любых этапах олимпиады.</w:t>
      </w:r>
    </w:p>
    <w:p w14:paraId="6FEA9665" w14:textId="77777777"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Обращаться с вопросами по поводу условий задач, приглашая к себе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поднятием руки.</w:t>
      </w:r>
    </w:p>
    <w:p w14:paraId="15989489" w14:textId="77777777"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Принимать продукты питания. </w:t>
      </w:r>
    </w:p>
    <w:p w14:paraId="1986F85B" w14:textId="77777777"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Временно покидать аудиторию, оставляя у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свою </w:t>
      </w:r>
      <w:r w:rsidR="00B90D3B">
        <w:rPr>
          <w:rFonts w:ascii="Times New Roman" w:hAnsi="Times New Roman" w:cs="Times New Roman"/>
          <w:sz w:val="28"/>
          <w:szCs w:val="28"/>
        </w:rPr>
        <w:t>работу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27174" w14:textId="77777777" w:rsid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F76A67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участнику запрещается: </w:t>
      </w:r>
    </w:p>
    <w:p w14:paraId="72B99D2C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1. Пользоваться мобильным телефоном (в любой его функции). </w:t>
      </w:r>
    </w:p>
    <w:p w14:paraId="55CFA42F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2. Пользоваться программируемым калькулятором или переносным компьютером. </w:t>
      </w:r>
    </w:p>
    <w:p w14:paraId="19DA7B04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3. Пользоваться какими-либо источниками информации, за исключением листов со справочной информацией, раздаваемых Оргкомитетом перед туром. </w:t>
      </w:r>
    </w:p>
    <w:p w14:paraId="6DADF70E" w14:textId="77777777" w:rsidR="00E40F4C" w:rsidRPr="00E40F4C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4. Обращаться с вопросами к кому-либо, кроме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Pr="00E40F4C">
        <w:rPr>
          <w:rFonts w:ascii="Times New Roman" w:hAnsi="Times New Roman" w:cs="Times New Roman"/>
          <w:sz w:val="28"/>
          <w:szCs w:val="28"/>
        </w:rPr>
        <w:t xml:space="preserve">, членов Оргкомитета и жюри. </w:t>
      </w:r>
    </w:p>
    <w:p w14:paraId="45EBD38A" w14:textId="77777777" w:rsidR="00B90D3B" w:rsidRDefault="00E40F4C" w:rsidP="00B9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lastRenderedPageBreak/>
        <w:t xml:space="preserve">5. Производить записи на собственную бумагу, не выданную оргкомитетом. </w:t>
      </w:r>
    </w:p>
    <w:p w14:paraId="031F2DED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6. Запрещается одновременный выход из аудитории двух и более участников. </w:t>
      </w:r>
    </w:p>
    <w:p w14:paraId="5E3199F0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работы все участники покидают аудиторию, оставляя в ней </w:t>
      </w:r>
      <w:r w:rsidR="00B90D3B">
        <w:rPr>
          <w:rFonts w:ascii="Times New Roman" w:hAnsi="Times New Roman" w:cs="Times New Roman"/>
          <w:sz w:val="28"/>
          <w:szCs w:val="28"/>
        </w:rPr>
        <w:t>свои работы</w:t>
      </w:r>
      <w:r w:rsidRPr="00E40F4C">
        <w:rPr>
          <w:rFonts w:ascii="Times New Roman" w:hAnsi="Times New Roman" w:cs="Times New Roman"/>
          <w:sz w:val="28"/>
          <w:szCs w:val="28"/>
        </w:rPr>
        <w:t xml:space="preserve">, и переходят в конференц-зал или большую аудиторию, где проводится заключительное собрание. Перед ними может выступить член оргкомитета и жюри с кратким разбором заданий. </w:t>
      </w:r>
      <w:r w:rsidR="00B90D3B" w:rsidRPr="00B90D3B">
        <w:rPr>
          <w:rFonts w:ascii="Times New Roman" w:hAnsi="Times New Roman" w:cs="Times New Roman"/>
          <w:sz w:val="28"/>
          <w:szCs w:val="28"/>
        </w:rPr>
        <w:t>Участник вправе завершить и сдать работу досрочно, после чего незамедлительно покидает аудиторию, в которой проводится тур.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B78E9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Отдельное помещение для жюри должно быть предоставлено Оргкомитетом на весь день проведения олимпиады. Члены жюри должны прибыть на место проведения олимпиады за 1 час до окончания работы участников. Председатель жюри (или его заместитель) и 1-2 члена жюри должны прибыть к началу этапа и периодически обходить аудитории, отвечая на вопросы участников по условию з</w:t>
      </w:r>
      <w:r w:rsidR="00893E94">
        <w:rPr>
          <w:rFonts w:ascii="Times New Roman" w:hAnsi="Times New Roman" w:cs="Times New Roman"/>
          <w:sz w:val="28"/>
          <w:szCs w:val="28"/>
        </w:rPr>
        <w:t>адач.</w:t>
      </w:r>
    </w:p>
    <w:p w14:paraId="778A62A0" w14:textId="77777777" w:rsidR="00E40F4C" w:rsidRP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Процедура оценивания решений и подведения итогов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3E9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F6881E" w14:textId="77777777" w:rsidR="00ED1036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 Для проверки решений участников муниципального этапа формируется жюри, состоящее из учителей, работающих в области астрономии и смежных дисциплин (физики, математики). Допускается приглашение педагогических и научных работников из других организаций. Численность жюри должна быть не менее 1/10 от общего числа участников. Перед началом этапа жюри проводит собрание, на котором знакомится с условиями и решениями заданий и распределяет зада</w:t>
      </w:r>
      <w:r w:rsidR="00ED1036">
        <w:rPr>
          <w:rFonts w:ascii="Times New Roman" w:hAnsi="Times New Roman" w:cs="Times New Roman"/>
          <w:sz w:val="28"/>
          <w:szCs w:val="28"/>
        </w:rPr>
        <w:t>ния для проверки между собой.</w:t>
      </w:r>
    </w:p>
    <w:p w14:paraId="16D0A145" w14:textId="77777777" w:rsidR="00E40F4C" w:rsidRPr="00E40F4C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обеспечения объективности проверки решение каждого конкретного задания в той или иной возрастной параллели должно проверяться одним и тем же членом жюри. При достаточном составе жюри рекомендуется проводить независимую проверку решения каждого задания двумя (одними и теми же) членами жюри с усреднением оценки и проведении обсуждения, если оценки двух членов жюри различаются более чем на 2 балла. При выставлении оценки жюри учитывают рекомендации, разработанные составителями для каждой отдельной задачи. Максимальная оценка за каждое задание одинакова и не зависит от темы, освещаемой в задании, и категории сложности. Таким образом, достигается максимальная независимость результатов муниципального этапа олимпиады от конкретных предпочтений каждого школьника по темам в курсе астрономии и смежных дисциплин. </w:t>
      </w:r>
    </w:p>
    <w:p w14:paraId="5CC79AA6" w14:textId="77777777" w:rsidR="002E6C77" w:rsidRDefault="002E6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84B030" w14:textId="77777777" w:rsidR="00ED1036" w:rsidRPr="00ED1036" w:rsidRDefault="00ED1036" w:rsidP="00ED10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36">
        <w:rPr>
          <w:rFonts w:ascii="Times New Roman" w:hAnsi="Times New Roman" w:cs="Times New Roman"/>
          <w:b/>
          <w:sz w:val="28"/>
          <w:szCs w:val="28"/>
        </w:rPr>
        <w:lastRenderedPageBreak/>
        <w:t>ПОКАЗ РАБОТ И РАССМОТРЕНИЕ АПЕЛЛЯЦИЙ</w:t>
      </w:r>
    </w:p>
    <w:p w14:paraId="2D681222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 завершении проверки работ предварительные результаты (оценки жюри, выставленные за каждое задание), условия и решения олимпиадных заданий, критерии их оценивания доводятся до сведения участников.</w:t>
      </w:r>
    </w:p>
    <w:p w14:paraId="0C8C5D06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Процедура показа работ проводится в установленные сроки в очной или заочной форме. В ходе показа олимпиадной работы участнику предоставляется возможность ознакомиться с собственным решением, а также разъясняются выставленные за каждое задание оценки жюри. Участники имеют право убедиться в том, что их работы проверены в соответствии с критериями и методикой оценивания.</w:t>
      </w:r>
    </w:p>
    <w:p w14:paraId="7FD96B45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В случае несогласия участника олимпиады с результатами проверки он вправе подать в жюри апелляционное заявление в бумажном или электронном виде. Участник извещается о времени и месте рассмотрения заявления.</w:t>
      </w:r>
    </w:p>
    <w:p w14:paraId="52F529D4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Апелляция проводится членами жюри в присутствии участника, при этом участнику дается возможность представить свою позицию по спорным вопросам. Неявка участника на заседание жюри, в котором рассматривается его апелляционное заявление, не является препятствием к его рассмотрению. Результатом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036">
        <w:rPr>
          <w:rFonts w:ascii="Times New Roman" w:hAnsi="Times New Roman" w:cs="Times New Roman"/>
          <w:sz w:val="28"/>
          <w:szCs w:val="28"/>
        </w:rPr>
        <w:t>апелляционного заявления может быть отклонение апелляции либо удовлетворение апелляции с изменением баллов. По завершении процедуры апелляции в протокол олимпиады вносятся соответствующие изменения.</w:t>
      </w:r>
    </w:p>
    <w:p w14:paraId="22529C49" w14:textId="77777777" w:rsid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Показ работ и рассмотрение апелляционных заявлений проводится в спокойной и доброжелательной обстановке. Апелляционная процедура призвана восстановить справедливость или убедиться в том, что она не нарушена.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25012" w14:textId="77777777" w:rsidR="00893E94" w:rsidRDefault="00ED1036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Жюри определяет победителей и призеров этапа олимпиады независимо в каждой параллели на основании итогового рейтинга участников и в соответствии с квотой, установленной организатором этапа (как правило, в процентах от общего фактического количества участников этапа) после завершения апелляционной процедуры.</w:t>
      </w:r>
    </w:p>
    <w:p w14:paraId="49069B2E" w14:textId="29C9B6CD" w:rsidR="00893E94" w:rsidRPr="00893E94" w:rsidRDefault="00893E94" w:rsidP="00893E94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893E94" w:rsidRPr="00893E94" w:rsidSect="00AB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4C"/>
    <w:rsid w:val="000D6BA5"/>
    <w:rsid w:val="0016426D"/>
    <w:rsid w:val="00294853"/>
    <w:rsid w:val="002C20FC"/>
    <w:rsid w:val="002E6C77"/>
    <w:rsid w:val="00325B73"/>
    <w:rsid w:val="005B4E9D"/>
    <w:rsid w:val="00790B69"/>
    <w:rsid w:val="00893E94"/>
    <w:rsid w:val="008A4A8A"/>
    <w:rsid w:val="00A64182"/>
    <w:rsid w:val="00AB01E7"/>
    <w:rsid w:val="00B22C43"/>
    <w:rsid w:val="00B90D3B"/>
    <w:rsid w:val="00D60451"/>
    <w:rsid w:val="00E40F4C"/>
    <w:rsid w:val="00ED1036"/>
    <w:rsid w:val="00F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53C9"/>
  <w15:docId w15:val="{EDC2FB3F-3BAD-436D-82AD-48004946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Корсунова</dc:creator>
  <cp:lastModifiedBy>Татьяна Беднякова</cp:lastModifiedBy>
  <cp:revision>12</cp:revision>
  <dcterms:created xsi:type="dcterms:W3CDTF">2019-10-29T13:05:00Z</dcterms:created>
  <dcterms:modified xsi:type="dcterms:W3CDTF">2022-10-17T17:21:00Z</dcterms:modified>
</cp:coreProperties>
</file>