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97" w:rsidRPr="00252FB0" w:rsidRDefault="00A23B2C" w:rsidP="00A738B0">
      <w:pPr>
        <w:shd w:val="clear" w:color="auto" w:fill="FFFFFF"/>
        <w:spacing w:before="272" w:after="136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B4B4B"/>
          <w:kern w:val="36"/>
          <w:sz w:val="28"/>
          <w:szCs w:val="28"/>
          <w:lang w:eastAsia="ru-RU"/>
        </w:rPr>
        <w:t>Сокращение</w:t>
      </w:r>
      <w:r w:rsidR="00570E97" w:rsidRPr="00252FB0">
        <w:rPr>
          <w:rFonts w:ascii="Times New Roman" w:eastAsia="Times New Roman" w:hAnsi="Times New Roman" w:cs="Times New Roman"/>
          <w:b/>
          <w:bCs/>
          <w:color w:val="4B4B4B"/>
          <w:kern w:val="36"/>
          <w:sz w:val="28"/>
          <w:szCs w:val="28"/>
          <w:lang w:eastAsia="ru-RU"/>
        </w:rPr>
        <w:t xml:space="preserve"> </w:t>
      </w:r>
      <w:proofErr w:type="gramStart"/>
      <w:r w:rsidR="00570E97" w:rsidRPr="00252FB0">
        <w:rPr>
          <w:rFonts w:ascii="Times New Roman" w:eastAsia="Times New Roman" w:hAnsi="Times New Roman" w:cs="Times New Roman"/>
          <w:b/>
          <w:bCs/>
          <w:color w:val="4B4B4B"/>
          <w:kern w:val="36"/>
          <w:sz w:val="28"/>
          <w:szCs w:val="28"/>
          <w:lang w:eastAsia="ru-RU"/>
        </w:rPr>
        <w:t>срока действия договора найма специализированного жилищного фонда</w:t>
      </w:r>
      <w:proofErr w:type="gramEnd"/>
    </w:p>
    <w:tbl>
      <w:tblPr>
        <w:tblW w:w="9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2"/>
        <w:gridCol w:w="6140"/>
      </w:tblGrid>
      <w:tr w:rsidR="00570E97" w:rsidRPr="00252FB0" w:rsidTr="00570E97"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70E97" w:rsidRPr="00252FB0" w:rsidRDefault="00570E97" w:rsidP="00570E97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6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70E97" w:rsidRPr="00252FB0" w:rsidRDefault="00570E97" w:rsidP="00570E97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Разъяснения</w:t>
            </w:r>
          </w:p>
        </w:tc>
      </w:tr>
      <w:tr w:rsidR="00570E97" w:rsidRPr="00252FB0" w:rsidTr="00570E97"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70E97" w:rsidRPr="00252FB0" w:rsidRDefault="00570E97" w:rsidP="00570E9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 Нормативные правовые акты, регламентирующие вопросы </w:t>
            </w:r>
            <w:proofErr w:type="gramStart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сокращения срока действия договора найма специализированного жилищного</w:t>
            </w:r>
            <w:proofErr w:type="gramEnd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фонда, заключенного с лицами из числа детей-сирот и детей, оставшимися без попечения родителей (далее – лица из числа детей-сирот)</w:t>
            </w:r>
          </w:p>
        </w:tc>
        <w:tc>
          <w:tcPr>
            <w:tcW w:w="6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70E97" w:rsidRPr="00252FB0" w:rsidRDefault="00570E97" w:rsidP="00570E9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Федеральным законом от 04.08.2023 № 461-ФЗ внесены изменения в Федеральный закон «О дополнительных гарантиях по социальной поддержке детей-сирот и детей, оставшихся без попечения родителей», которыми предусматривается возможность сокращения срока действия договора найма специализированного жилого помещения, заключенного с детьми-сиротами, с 5-ти до 3-х лет, что позволяет лицам из числа детей-сирот и детей, оставшихся без попечения родителей, получивших жилое помещение по договору найма</w:t>
            </w:r>
            <w:proofErr w:type="gramEnd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специализированного жилого помещения быстрее заключить договора социального найма.</w:t>
            </w:r>
          </w:p>
          <w:p w:rsidR="00570E97" w:rsidRPr="00252FB0" w:rsidRDefault="00570E97" w:rsidP="00570E9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Правила подачи и рассмотрения заявления о сокращении </w:t>
            </w:r>
            <w:proofErr w:type="gramStart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срока действия договора найма специализированного жилого помещения</w:t>
            </w:r>
            <w:proofErr w:type="gramEnd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утверждены постановлением Правительства Российской Федерации от 30.11.2023 № 2047.</w:t>
            </w:r>
          </w:p>
        </w:tc>
      </w:tr>
      <w:tr w:rsidR="00570E97" w:rsidRPr="00252FB0" w:rsidTr="00570E97"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06435" w:rsidRDefault="00570E97" w:rsidP="00A235E4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 </w:t>
            </w:r>
            <w:r w:rsidR="009974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Кто </w:t>
            </w:r>
            <w:r w:rsidR="008330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участвуе</w:t>
            </w:r>
            <w:r w:rsidR="001A2FF7"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 в реализации данного </w:t>
            </w:r>
            <w:r w:rsidR="00A235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законодательства в части сокращения срока </w:t>
            </w: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Ростовской области </w:t>
            </w:r>
            <w:proofErr w:type="gramStart"/>
            <w:r w:rsidR="004452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proofErr w:type="gramEnd"/>
            <w:r w:rsidR="004452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570E97" w:rsidRPr="00252FB0" w:rsidRDefault="004452F2" w:rsidP="00A235E4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Новошахтинске</w:t>
            </w:r>
            <w:proofErr w:type="gramEnd"/>
            <w:r w:rsidR="00570E97"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6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70E97" w:rsidRPr="00252FB0" w:rsidRDefault="00570E97" w:rsidP="00570E9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 соответствии с </w:t>
            </w:r>
            <w:r w:rsidR="00D4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приказом министерства общего и профессионального образования Ростовской области</w:t>
            </w: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D4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от </w:t>
            </w:r>
            <w:r w:rsidR="00D4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19.04.</w:t>
            </w: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2024 № </w:t>
            </w:r>
            <w:r w:rsidR="00D4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393</w:t>
            </w: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r w:rsidR="00D4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реализации положений законо</w:t>
            </w:r>
            <w:r w:rsidR="00E802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</w:t>
            </w: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области по осуществлению полномочий, предусмотренных пунктом 6.1 статьи 8 и статьей 8.1 Федерального закона от 21 декабря 1996 года</w:t>
            </w: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№ 159-ФЗ «О дополнительных гарантиях по социальной поддержке детей-сирот и детей, оставшихся без попечения родителей» полномочия по сокращению срока действия договора найма жилого помещения</w:t>
            </w:r>
            <w:proofErr w:type="gramEnd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специализированного жилищного фонда распределены между органами государственной власти </w:t>
            </w:r>
            <w:r w:rsidR="00A84B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Ростовской</w:t>
            </w: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области следующим образом:</w:t>
            </w:r>
          </w:p>
          <w:p w:rsidR="00570E97" w:rsidRPr="00252FB0" w:rsidRDefault="00570E97" w:rsidP="00570E9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1) </w:t>
            </w:r>
            <w:r w:rsidR="002227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r w:rsidR="00A84B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тдел опеки и попечительства и социально-правовой защиты </w:t>
            </w:r>
            <w:proofErr w:type="gramStart"/>
            <w:r w:rsidR="00A84B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детства Управления образования Администрации</w:t>
            </w:r>
            <w:r w:rsidR="008B42A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города</w:t>
            </w:r>
            <w:proofErr w:type="gramEnd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месту </w:t>
            </w: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жительства лица из числа детей-сирот осуществляет:</w:t>
            </w:r>
          </w:p>
          <w:p w:rsidR="00570E97" w:rsidRDefault="00570E97" w:rsidP="00570E9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прием и рассмотрение заявлений </w:t>
            </w:r>
            <w:r w:rsidR="008B42A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(с прилагаемым пакетом документов) </w:t>
            </w: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 сокращении </w:t>
            </w:r>
            <w:proofErr w:type="gramStart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срока действия договоров найма специализированных жилых помещений</w:t>
            </w:r>
            <w:proofErr w:type="gramEnd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8B42A8" w:rsidRPr="00252FB0" w:rsidRDefault="008B42A8" w:rsidP="00570E9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и</w:t>
            </w:r>
            <w:r w:rsidR="006546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r w:rsidR="004452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готовление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заключения об отсутствии обстоятельств, свидетельствующих о необходимости оказания содействия в преодолении трудной жизненной ситуации;</w:t>
            </w:r>
          </w:p>
          <w:p w:rsidR="00A85209" w:rsidRDefault="00570E97" w:rsidP="00DC4E6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2) </w:t>
            </w:r>
            <w:r w:rsidR="00A852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Управление жилищной политики Администрации города:</w:t>
            </w: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277D93" w:rsidRDefault="00DC4E6B" w:rsidP="00277D9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издание </w:t>
            </w:r>
            <w:r w:rsidR="00A852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постановления</w:t>
            </w:r>
            <w:r w:rsidR="00FC48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 сокращении</w:t>
            </w: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срока действия договоров найма специализированных жилых помещений</w:t>
            </w:r>
            <w:proofErr w:type="gramEnd"/>
            <w:r w:rsidR="00277D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570E97" w:rsidRPr="00252FB0" w:rsidRDefault="00E360A5" w:rsidP="00277D9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570E97"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осуществляет заключение с лицом из числа</w:t>
            </w:r>
            <w:r w:rsidR="00570E97"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детей-сирот договора социального найма.</w:t>
            </w:r>
          </w:p>
        </w:tc>
      </w:tr>
      <w:tr w:rsidR="00570E97" w:rsidRPr="00252FB0" w:rsidTr="00570E97"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70E97" w:rsidRPr="00252FB0" w:rsidRDefault="00570E97" w:rsidP="00570E9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3. Кто имеет право на сокращение </w:t>
            </w:r>
            <w:proofErr w:type="gramStart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срока действия договора найма специализированного жилищного фонда</w:t>
            </w:r>
            <w:proofErr w:type="gramEnd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6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70E97" w:rsidRPr="00252FB0" w:rsidRDefault="00570E97" w:rsidP="00570E9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сокращения срока действия договора найма специализированного жилого помещения, заявитель должен соответствовать совокупности следующих обстоятельств:</w:t>
            </w:r>
          </w:p>
          <w:p w:rsidR="00570E97" w:rsidRPr="00252FB0" w:rsidRDefault="00570E97" w:rsidP="00570E9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1) возраст – от 23 лет и старше;</w:t>
            </w:r>
          </w:p>
          <w:p w:rsidR="00570E97" w:rsidRPr="00252FB0" w:rsidRDefault="00570E97" w:rsidP="00570E9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2) наличие у заявителя документально подтвержденного не менее чем за двенадцать календарных месяцев дохода не ниже минимального </w:t>
            </w:r>
            <w:proofErr w:type="gramStart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размера оплаты труда</w:t>
            </w:r>
            <w:proofErr w:type="gramEnd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который обеспечивает ему и его семье среднедушевой доход, превышающий величину прожиточного минимума на душу населения, установленную в </w:t>
            </w:r>
            <w:r w:rsidR="00A16A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Ростовской</w:t>
            </w: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области;</w:t>
            </w:r>
          </w:p>
          <w:p w:rsidR="00570E97" w:rsidRPr="00252FB0" w:rsidRDefault="00570E97" w:rsidP="00570E9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3) отсутствие у заявителя задолженности по налогам и сборам, иным обязательным платежам;</w:t>
            </w:r>
          </w:p>
          <w:p w:rsidR="00570E97" w:rsidRPr="00252FB0" w:rsidRDefault="00570E97" w:rsidP="00570E9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4) надлежащее исполнение заявителем обязанностей нанимателя жилого помещения;</w:t>
            </w:r>
          </w:p>
          <w:p w:rsidR="00570E97" w:rsidRPr="00252FB0" w:rsidRDefault="00570E97" w:rsidP="00570E9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5) отсутствие у заявителя психических заболеваний или расстройств, алкогольной или наркотической зависимости;</w:t>
            </w:r>
          </w:p>
          <w:p w:rsidR="00570E97" w:rsidRPr="00252FB0" w:rsidRDefault="00570E97" w:rsidP="00570E9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6) отсутствие у заявителя судимости и/или факта его уголовного преследования за умышленное </w:t>
            </w: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преступление;</w:t>
            </w:r>
          </w:p>
          <w:p w:rsidR="00570E97" w:rsidRPr="00252FB0" w:rsidRDefault="00570E97" w:rsidP="00570E9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7) отсутствие обстоятельств, свидетельствующих о необходимости оказания заявителю содействия в преодолении трудной жизненной ситуации.</w:t>
            </w:r>
          </w:p>
        </w:tc>
      </w:tr>
      <w:tr w:rsidR="00570E97" w:rsidRPr="00252FB0" w:rsidTr="00570E97"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70E97" w:rsidRPr="00252FB0" w:rsidRDefault="00570E97" w:rsidP="00570E9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4. Куда обращаться для сокращения </w:t>
            </w:r>
            <w:proofErr w:type="gramStart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срока действия договора найма специализированного жилищного фонда</w:t>
            </w:r>
            <w:proofErr w:type="gramEnd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6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70E97" w:rsidRPr="00252FB0" w:rsidRDefault="00570E97" w:rsidP="00A5345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Для решения вопроса о сокращении </w:t>
            </w:r>
            <w:proofErr w:type="gramStart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срока действия договора найма жилого помещения специализированного жилищного фонда</w:t>
            </w:r>
            <w:proofErr w:type="gramEnd"/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нани</w:t>
            </w:r>
            <w:r w:rsidR="00A5345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мателю необходимо обратиться в отдел опеки и попечительства и социально-правовой защиты детства Управления образования Администрации города</w:t>
            </w:r>
            <w:r w:rsidR="00A5345B"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52F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месту своего жительства.</w:t>
            </w:r>
          </w:p>
        </w:tc>
      </w:tr>
    </w:tbl>
    <w:p w:rsidR="00570E97" w:rsidRPr="00252FB0" w:rsidRDefault="00570E97" w:rsidP="00570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50175" w:rsidRPr="00252FB0" w:rsidRDefault="00FF6C5A">
      <w:pPr>
        <w:rPr>
          <w:rFonts w:ascii="Times New Roman" w:hAnsi="Times New Roman" w:cs="Times New Roman"/>
          <w:sz w:val="28"/>
          <w:szCs w:val="28"/>
        </w:rPr>
      </w:pPr>
    </w:p>
    <w:sectPr w:rsidR="00F50175" w:rsidRPr="00252FB0" w:rsidSect="00822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70E97"/>
    <w:rsid w:val="00172D8D"/>
    <w:rsid w:val="001A2FF7"/>
    <w:rsid w:val="00222796"/>
    <w:rsid w:val="00252FB0"/>
    <w:rsid w:val="00277D93"/>
    <w:rsid w:val="004452F2"/>
    <w:rsid w:val="00460ECC"/>
    <w:rsid w:val="005263E5"/>
    <w:rsid w:val="00570E97"/>
    <w:rsid w:val="00654632"/>
    <w:rsid w:val="00822CD8"/>
    <w:rsid w:val="0083304F"/>
    <w:rsid w:val="008B42A8"/>
    <w:rsid w:val="00931763"/>
    <w:rsid w:val="009531B0"/>
    <w:rsid w:val="00976705"/>
    <w:rsid w:val="00997430"/>
    <w:rsid w:val="00A16A22"/>
    <w:rsid w:val="00A235E4"/>
    <w:rsid w:val="00A23B2C"/>
    <w:rsid w:val="00A5345B"/>
    <w:rsid w:val="00A738B0"/>
    <w:rsid w:val="00A84BEF"/>
    <w:rsid w:val="00A85209"/>
    <w:rsid w:val="00B20FDF"/>
    <w:rsid w:val="00C06435"/>
    <w:rsid w:val="00CC3401"/>
    <w:rsid w:val="00CF2DF8"/>
    <w:rsid w:val="00D46454"/>
    <w:rsid w:val="00DC4E6B"/>
    <w:rsid w:val="00DE0117"/>
    <w:rsid w:val="00E360A5"/>
    <w:rsid w:val="00E75AF8"/>
    <w:rsid w:val="00E80254"/>
    <w:rsid w:val="00EB030A"/>
    <w:rsid w:val="00FC48BD"/>
    <w:rsid w:val="00FF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D8"/>
  </w:style>
  <w:style w:type="paragraph" w:styleId="1">
    <w:name w:val="heading 1"/>
    <w:basedOn w:val="a"/>
    <w:link w:val="10"/>
    <w:uiPriority w:val="9"/>
    <w:qFormat/>
    <w:rsid w:val="00570E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E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7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0E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36</cp:revision>
  <cp:lastPrinted>2024-12-09T12:16:00Z</cp:lastPrinted>
  <dcterms:created xsi:type="dcterms:W3CDTF">2024-12-09T07:25:00Z</dcterms:created>
  <dcterms:modified xsi:type="dcterms:W3CDTF">2025-12-12T09:29:00Z</dcterms:modified>
</cp:coreProperties>
</file>