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B1D4" w14:textId="77777777" w:rsidR="0077347E" w:rsidRDefault="0077347E">
      <w:pPr>
        <w:widowControl/>
        <w:jc w:val="right"/>
        <w:rPr>
          <w:b/>
          <w:i/>
          <w:sz w:val="24"/>
        </w:rPr>
      </w:pPr>
    </w:p>
    <w:p w14:paraId="5733B588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14D146CD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01FBECBE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35210E20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1C9AD513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6DA65C0E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396FC9AB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425D36CB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1C4C217C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28B7F02B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1FA534A8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37F0EAB6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4C28E719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3F69DB28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10C170DA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41DE2359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2D729814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76E77345" w14:textId="77777777" w:rsidR="00C509D7" w:rsidRDefault="00C509D7">
      <w:pPr>
        <w:widowControl/>
        <w:jc w:val="right"/>
        <w:rPr>
          <w:b/>
          <w:i/>
          <w:sz w:val="24"/>
        </w:rPr>
      </w:pPr>
    </w:p>
    <w:p w14:paraId="758EC710" w14:textId="77777777" w:rsidR="0077347E" w:rsidRDefault="0077347E">
      <w:pPr>
        <w:widowControl/>
        <w:jc w:val="right"/>
        <w:rPr>
          <w:b/>
          <w:i/>
          <w:sz w:val="24"/>
        </w:rPr>
      </w:pPr>
    </w:p>
    <w:p w14:paraId="0177AD3C" w14:textId="07FFE3D7" w:rsidR="0077347E" w:rsidRPr="00C509D7" w:rsidRDefault="00C509D7">
      <w:pPr>
        <w:pStyle w:val="310"/>
        <w:numPr>
          <w:ilvl w:val="1"/>
          <w:numId w:val="1"/>
        </w:numPr>
        <w:tabs>
          <w:tab w:val="left" w:pos="2899"/>
        </w:tabs>
        <w:spacing w:before="0"/>
        <w:ind w:left="0"/>
        <w:jc w:val="center"/>
        <w:rPr>
          <w:i w:val="0"/>
          <w:sz w:val="32"/>
          <w:szCs w:val="22"/>
        </w:rPr>
      </w:pPr>
      <w:r w:rsidRPr="00C509D7">
        <w:rPr>
          <w:i w:val="0"/>
          <w:spacing w:val="-1"/>
          <w:sz w:val="32"/>
          <w:szCs w:val="22"/>
        </w:rPr>
        <w:t>МОДЕЛЬ</w:t>
      </w:r>
      <w:r w:rsidRPr="00C509D7">
        <w:rPr>
          <w:i w:val="0"/>
          <w:spacing w:val="-13"/>
          <w:sz w:val="32"/>
          <w:szCs w:val="22"/>
        </w:rPr>
        <w:t xml:space="preserve"> </w:t>
      </w:r>
      <w:r w:rsidRPr="00C509D7">
        <w:rPr>
          <w:i w:val="0"/>
          <w:spacing w:val="-1"/>
          <w:sz w:val="32"/>
          <w:szCs w:val="22"/>
        </w:rPr>
        <w:t>МНОГОУРОВНЕВОГО</w:t>
      </w:r>
      <w:r w:rsidRPr="00C509D7">
        <w:rPr>
          <w:i w:val="0"/>
          <w:spacing w:val="-10"/>
          <w:sz w:val="32"/>
          <w:szCs w:val="22"/>
        </w:rPr>
        <w:t xml:space="preserve"> </w:t>
      </w:r>
      <w:r w:rsidRPr="00C509D7">
        <w:rPr>
          <w:i w:val="0"/>
          <w:sz w:val="32"/>
          <w:szCs w:val="22"/>
        </w:rPr>
        <w:t>УПРАВЛЕНИЯ</w:t>
      </w:r>
    </w:p>
    <w:p w14:paraId="673D8EC4" w14:textId="51E910A1" w:rsidR="0077347E" w:rsidRPr="00C509D7" w:rsidRDefault="00C509D7">
      <w:pPr>
        <w:jc w:val="center"/>
        <w:rPr>
          <w:b/>
          <w:sz w:val="32"/>
          <w:szCs w:val="22"/>
        </w:rPr>
      </w:pPr>
      <w:r w:rsidRPr="00C509D7">
        <w:rPr>
          <w:b/>
          <w:sz w:val="32"/>
          <w:szCs w:val="22"/>
        </w:rPr>
        <w:t>РАЗВИТИЕМ</w:t>
      </w:r>
      <w:r w:rsidRPr="00C509D7">
        <w:rPr>
          <w:b/>
          <w:spacing w:val="-15"/>
          <w:sz w:val="32"/>
          <w:szCs w:val="22"/>
        </w:rPr>
        <w:t xml:space="preserve"> </w:t>
      </w:r>
      <w:r w:rsidRPr="00C509D7">
        <w:rPr>
          <w:b/>
          <w:sz w:val="32"/>
          <w:szCs w:val="22"/>
        </w:rPr>
        <w:t>МУНИЦИПАЛЬНОЙ СИСТЕМЫ ИНКЛЮЗИВНОГО</w:t>
      </w:r>
      <w:r w:rsidRPr="00C509D7">
        <w:rPr>
          <w:b/>
          <w:spacing w:val="-11"/>
          <w:sz w:val="32"/>
          <w:szCs w:val="22"/>
        </w:rPr>
        <w:t xml:space="preserve"> </w:t>
      </w:r>
      <w:r w:rsidRPr="00C509D7">
        <w:rPr>
          <w:b/>
          <w:sz w:val="32"/>
          <w:szCs w:val="22"/>
        </w:rPr>
        <w:t>ОБРАЗОВАНИЯ Г.НОВОШАХТИНСКА</w:t>
      </w:r>
    </w:p>
    <w:p w14:paraId="3F9AE958" w14:textId="77777777" w:rsidR="0077347E" w:rsidRDefault="0077347E">
      <w:pPr>
        <w:widowControl/>
        <w:jc w:val="right"/>
        <w:rPr>
          <w:b/>
          <w:i/>
          <w:sz w:val="24"/>
        </w:rPr>
      </w:pPr>
    </w:p>
    <w:p w14:paraId="34F6A8BD" w14:textId="77777777" w:rsidR="0077347E" w:rsidRDefault="0077347E">
      <w:pPr>
        <w:widowControl/>
        <w:jc w:val="right"/>
        <w:rPr>
          <w:b/>
          <w:i/>
          <w:sz w:val="24"/>
        </w:rPr>
      </w:pPr>
    </w:p>
    <w:p w14:paraId="1D9A4FB3" w14:textId="77777777" w:rsidR="0077347E" w:rsidRDefault="0077347E">
      <w:pPr>
        <w:pStyle w:val="ac"/>
        <w:tabs>
          <w:tab w:val="left" w:pos="9498"/>
        </w:tabs>
        <w:spacing w:line="360" w:lineRule="auto"/>
        <w:ind w:left="0" w:firstLine="0"/>
      </w:pPr>
    </w:p>
    <w:p w14:paraId="158CC1B5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3935BE35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602D2EED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5D190C2A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54FD9740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6548CC5E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10C72A20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7B15E850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1181B009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5566FF2F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3F62C22C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3C7F7516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3C073384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49FDF621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1420E5B5" w14:textId="77777777" w:rsidR="00C509D7" w:rsidRDefault="00C509D7">
      <w:pPr>
        <w:pStyle w:val="ac"/>
        <w:tabs>
          <w:tab w:val="left" w:pos="9498"/>
        </w:tabs>
        <w:spacing w:line="360" w:lineRule="auto"/>
        <w:ind w:left="0" w:firstLine="0"/>
      </w:pPr>
    </w:p>
    <w:p w14:paraId="1A0682F9" w14:textId="33036DA7" w:rsidR="00246AD3" w:rsidRPr="00246AD3" w:rsidRDefault="00246AD3" w:rsidP="00246AD3">
      <w:pPr>
        <w:pStyle w:val="ac"/>
        <w:tabs>
          <w:tab w:val="left" w:pos="1134"/>
        </w:tabs>
        <w:spacing w:line="360" w:lineRule="auto"/>
        <w:ind w:left="357" w:firstLine="0"/>
        <w:jc w:val="center"/>
        <w:rPr>
          <w:b/>
          <w:spacing w:val="11"/>
        </w:rPr>
      </w:pPr>
      <w:r>
        <w:rPr>
          <w:b/>
          <w:spacing w:val="11"/>
        </w:rPr>
        <w:lastRenderedPageBreak/>
        <w:t>Компоненты модели многоуровневого управления развитием муниципальной системы инклюзивного образования</w:t>
      </w:r>
    </w:p>
    <w:p w14:paraId="45A17348" w14:textId="051F3A26"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spacing w:val="11"/>
        </w:rPr>
      </w:pPr>
      <w:r>
        <w:rPr>
          <w:b/>
        </w:rPr>
        <w:t>Концептуально-целевой.</w:t>
      </w:r>
    </w:p>
    <w:p w14:paraId="1E0A7CCE" w14:textId="041B58A4" w:rsidR="0077347E" w:rsidRPr="00D14147" w:rsidRDefault="00246AD3">
      <w:pPr>
        <w:pStyle w:val="ac"/>
        <w:tabs>
          <w:tab w:val="left" w:pos="9498"/>
        </w:tabs>
        <w:spacing w:line="360" w:lineRule="auto"/>
        <w:ind w:left="0" w:firstLine="709"/>
        <w:rPr>
          <w:bCs/>
          <w:iCs/>
          <w:spacing w:val="1"/>
        </w:rPr>
      </w:pPr>
      <w:r>
        <w:rPr>
          <w:b/>
          <w:i/>
        </w:rPr>
        <w:t>Ц</w:t>
      </w:r>
      <w:r w:rsidR="00C20B48">
        <w:rPr>
          <w:b/>
          <w:i/>
        </w:rPr>
        <w:t>ель</w:t>
      </w:r>
      <w:r w:rsidR="00C20B48">
        <w:rPr>
          <w:b/>
          <w:i/>
          <w:spacing w:val="-10"/>
        </w:rPr>
        <w:t xml:space="preserve"> </w:t>
      </w:r>
      <w:r w:rsidRPr="00246AD3">
        <w:rPr>
          <w:b/>
          <w:i/>
        </w:rPr>
        <w:t>многоуровневого управления развитием муниципальной системы инклюзивного образования</w:t>
      </w:r>
      <w:r w:rsidR="00D14147">
        <w:rPr>
          <w:b/>
          <w:i/>
        </w:rPr>
        <w:t>:</w:t>
      </w:r>
      <w:r w:rsidR="00C20B48">
        <w:rPr>
          <w:b/>
          <w:i/>
          <w:spacing w:val="-5"/>
        </w:rPr>
        <w:t xml:space="preserve"> </w:t>
      </w:r>
      <w:r w:rsidR="00C20B48" w:rsidRPr="00D14147">
        <w:rPr>
          <w:bCs/>
          <w:iCs/>
        </w:rPr>
        <w:t>обеспечить</w:t>
      </w:r>
      <w:r w:rsidR="00C20B48" w:rsidRPr="00D14147">
        <w:rPr>
          <w:bCs/>
          <w:iCs/>
          <w:spacing w:val="-6"/>
        </w:rPr>
        <w:t xml:space="preserve"> </w:t>
      </w:r>
      <w:r w:rsidR="00C20B48" w:rsidRPr="00D14147">
        <w:rPr>
          <w:bCs/>
          <w:iCs/>
        </w:rPr>
        <w:t>доступное</w:t>
      </w:r>
      <w:r w:rsidR="00C20B48" w:rsidRPr="00D14147">
        <w:rPr>
          <w:bCs/>
          <w:iCs/>
          <w:spacing w:val="-5"/>
        </w:rPr>
        <w:t xml:space="preserve"> </w:t>
      </w:r>
      <w:r w:rsidR="00C20B48" w:rsidRPr="00D14147">
        <w:rPr>
          <w:bCs/>
          <w:iCs/>
        </w:rPr>
        <w:t>и</w:t>
      </w:r>
      <w:r w:rsidR="00C20B48" w:rsidRPr="00D14147">
        <w:rPr>
          <w:bCs/>
          <w:iCs/>
          <w:spacing w:val="-5"/>
        </w:rPr>
        <w:t xml:space="preserve"> </w:t>
      </w:r>
      <w:r w:rsidR="00C20B48" w:rsidRPr="00D14147">
        <w:rPr>
          <w:bCs/>
          <w:iCs/>
        </w:rPr>
        <w:t>качественное</w:t>
      </w:r>
      <w:r w:rsidR="00C20B48" w:rsidRPr="00D14147">
        <w:rPr>
          <w:bCs/>
          <w:iCs/>
          <w:spacing w:val="-6"/>
        </w:rPr>
        <w:t xml:space="preserve"> </w:t>
      </w:r>
      <w:r w:rsidR="00C20B48" w:rsidRPr="00D14147">
        <w:rPr>
          <w:bCs/>
          <w:iCs/>
        </w:rPr>
        <w:t>образование</w:t>
      </w:r>
      <w:r w:rsidR="00C20B48" w:rsidRPr="00D14147">
        <w:rPr>
          <w:bCs/>
          <w:iCs/>
          <w:spacing w:val="-67"/>
        </w:rPr>
        <w:t xml:space="preserve"> </w:t>
      </w:r>
      <w:r w:rsidR="00C20B48" w:rsidRPr="00D14147">
        <w:rPr>
          <w:bCs/>
          <w:iCs/>
        </w:rPr>
        <w:t>детей</w:t>
      </w:r>
      <w:r w:rsidR="00C20B48" w:rsidRPr="00D14147">
        <w:rPr>
          <w:bCs/>
          <w:iCs/>
          <w:spacing w:val="1"/>
        </w:rPr>
        <w:t xml:space="preserve"> </w:t>
      </w:r>
      <w:r w:rsidR="00C20B48" w:rsidRPr="00D14147">
        <w:rPr>
          <w:bCs/>
          <w:iCs/>
        </w:rPr>
        <w:t>с особыми образовательными потребностями:</w:t>
      </w:r>
      <w:r w:rsidR="00C20B48" w:rsidRPr="00D14147">
        <w:rPr>
          <w:bCs/>
          <w:iCs/>
          <w:spacing w:val="1"/>
        </w:rPr>
        <w:t xml:space="preserve"> </w:t>
      </w:r>
      <w:r w:rsidR="00C20B48" w:rsidRPr="00D14147">
        <w:rPr>
          <w:bCs/>
          <w:iCs/>
        </w:rPr>
        <w:t>ограниченными</w:t>
      </w:r>
      <w:r w:rsidR="00C20B48" w:rsidRPr="00D14147">
        <w:rPr>
          <w:bCs/>
          <w:iCs/>
          <w:spacing w:val="1"/>
        </w:rPr>
        <w:t xml:space="preserve"> </w:t>
      </w:r>
      <w:r w:rsidR="00C20B48" w:rsidRPr="00D14147">
        <w:rPr>
          <w:bCs/>
          <w:iCs/>
        </w:rPr>
        <w:t>возможностями</w:t>
      </w:r>
      <w:r w:rsidR="00C20B48" w:rsidRPr="00D14147">
        <w:rPr>
          <w:bCs/>
          <w:iCs/>
          <w:spacing w:val="1"/>
        </w:rPr>
        <w:t xml:space="preserve"> </w:t>
      </w:r>
      <w:r w:rsidR="00C20B48" w:rsidRPr="00D14147">
        <w:rPr>
          <w:bCs/>
          <w:iCs/>
        </w:rPr>
        <w:t>здоровья</w:t>
      </w:r>
      <w:r w:rsidR="00C20B48" w:rsidRPr="00D14147">
        <w:rPr>
          <w:bCs/>
          <w:iCs/>
          <w:spacing w:val="1"/>
        </w:rPr>
        <w:t>, инвалидностью, одаренных, мигрантов, билингвов и др.</w:t>
      </w:r>
    </w:p>
    <w:p w14:paraId="4B62BD96" w14:textId="7EBFEEA8" w:rsidR="0077347E" w:rsidRDefault="00C20B48">
      <w:pPr>
        <w:pStyle w:val="ac"/>
        <w:tabs>
          <w:tab w:val="left" w:pos="9498"/>
        </w:tabs>
        <w:spacing w:line="360" w:lineRule="auto"/>
        <w:ind w:left="0" w:firstLine="709"/>
        <w:rPr>
          <w:i/>
          <w:spacing w:val="1"/>
        </w:rPr>
      </w:pPr>
      <w:r>
        <w:rPr>
          <w:b/>
          <w:i/>
        </w:rPr>
        <w:t>Задачи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управления</w:t>
      </w:r>
      <w:r w:rsidR="00246AD3">
        <w:rPr>
          <w:b/>
          <w:i/>
        </w:rPr>
        <w:t>:</w:t>
      </w:r>
      <w:r>
        <w:rPr>
          <w:i/>
          <w:spacing w:val="1"/>
        </w:rPr>
        <w:t xml:space="preserve"> </w:t>
      </w:r>
    </w:p>
    <w:p w14:paraId="3F593EFC" w14:textId="77777777" w:rsidR="00246AD3" w:rsidRPr="00246AD3" w:rsidRDefault="00246AD3" w:rsidP="00246AD3">
      <w:pPr>
        <w:pStyle w:val="a5"/>
        <w:numPr>
          <w:ilvl w:val="0"/>
          <w:numId w:val="9"/>
        </w:numPr>
        <w:tabs>
          <w:tab w:val="left" w:pos="1713"/>
        </w:tabs>
        <w:autoSpaceDE w:val="0"/>
        <w:autoSpaceDN w:val="0"/>
        <w:spacing w:before="25" w:line="276" w:lineRule="auto"/>
        <w:ind w:left="1713" w:right="572"/>
        <w:rPr>
          <w:sz w:val="28"/>
        </w:rPr>
      </w:pPr>
      <w:r w:rsidRPr="00246AD3">
        <w:rPr>
          <w:sz w:val="28"/>
        </w:rPr>
        <w:t>Обеспечение вариативности предоставления образовательных услуг детям с ОВЗ.</w:t>
      </w:r>
    </w:p>
    <w:p w14:paraId="5DD21C1E" w14:textId="77777777" w:rsidR="00246AD3" w:rsidRPr="00246AD3" w:rsidRDefault="00246AD3" w:rsidP="00246AD3">
      <w:pPr>
        <w:pStyle w:val="a5"/>
        <w:numPr>
          <w:ilvl w:val="0"/>
          <w:numId w:val="9"/>
        </w:numPr>
        <w:tabs>
          <w:tab w:val="left" w:pos="1713"/>
        </w:tabs>
        <w:autoSpaceDE w:val="0"/>
        <w:autoSpaceDN w:val="0"/>
        <w:spacing w:line="278" w:lineRule="auto"/>
        <w:ind w:left="1713" w:right="566"/>
        <w:rPr>
          <w:sz w:val="28"/>
        </w:rPr>
      </w:pPr>
      <w:r w:rsidRPr="00246AD3">
        <w:rPr>
          <w:sz w:val="28"/>
        </w:rPr>
        <w:t>Создание условий для оказания услуг психолого-педагогической, методической, консультативной помощи родителям.</w:t>
      </w:r>
    </w:p>
    <w:p w14:paraId="608D8B2E" w14:textId="77777777" w:rsidR="00246AD3" w:rsidRPr="00246AD3" w:rsidRDefault="00246AD3" w:rsidP="00246AD3">
      <w:pPr>
        <w:pStyle w:val="a5"/>
        <w:numPr>
          <w:ilvl w:val="0"/>
          <w:numId w:val="9"/>
        </w:numPr>
        <w:tabs>
          <w:tab w:val="left" w:pos="1713"/>
        </w:tabs>
        <w:autoSpaceDE w:val="0"/>
        <w:autoSpaceDN w:val="0"/>
        <w:spacing w:line="276" w:lineRule="auto"/>
        <w:ind w:left="1713" w:right="567"/>
        <w:rPr>
          <w:sz w:val="28"/>
        </w:rPr>
      </w:pPr>
      <w:r w:rsidRPr="00246AD3">
        <w:rPr>
          <w:sz w:val="28"/>
        </w:rPr>
        <w:t>Совершенствование технологий медико-психолого-педагогического сопровождения обучающихся.</w:t>
      </w:r>
    </w:p>
    <w:p w14:paraId="31214D36" w14:textId="77777777" w:rsidR="00246AD3" w:rsidRPr="00246AD3" w:rsidRDefault="00246AD3" w:rsidP="00246AD3">
      <w:pPr>
        <w:pStyle w:val="a5"/>
        <w:numPr>
          <w:ilvl w:val="0"/>
          <w:numId w:val="9"/>
        </w:numPr>
        <w:tabs>
          <w:tab w:val="left" w:pos="1713"/>
        </w:tabs>
        <w:autoSpaceDE w:val="0"/>
        <w:autoSpaceDN w:val="0"/>
        <w:spacing w:line="276" w:lineRule="auto"/>
        <w:ind w:left="1713" w:right="566"/>
        <w:rPr>
          <w:sz w:val="28"/>
        </w:rPr>
      </w:pPr>
      <w:r w:rsidRPr="00246AD3">
        <w:rPr>
          <w:sz w:val="28"/>
        </w:rPr>
        <w:t>Повышение профессионального мастерства и педагогической культуры педагогических кадров для работы с детьми с ОВЗ, детьми-инвалидами в условиях инклюзивного обучения.</w:t>
      </w:r>
    </w:p>
    <w:p w14:paraId="659BE0DD" w14:textId="77777777" w:rsidR="00246AD3" w:rsidRPr="00246AD3" w:rsidRDefault="00246AD3" w:rsidP="00246AD3">
      <w:pPr>
        <w:pStyle w:val="a5"/>
        <w:numPr>
          <w:ilvl w:val="0"/>
          <w:numId w:val="9"/>
        </w:numPr>
        <w:tabs>
          <w:tab w:val="left" w:pos="1713"/>
        </w:tabs>
        <w:autoSpaceDE w:val="0"/>
        <w:autoSpaceDN w:val="0"/>
        <w:spacing w:line="276" w:lineRule="auto"/>
        <w:ind w:left="1713" w:right="568"/>
        <w:rPr>
          <w:sz w:val="28"/>
        </w:rPr>
      </w:pPr>
      <w:r w:rsidRPr="00246AD3">
        <w:rPr>
          <w:sz w:val="28"/>
        </w:rPr>
        <w:t>Формирование системы методического обеспечения и сопровождения инклюзивного образования, совершенствование профессиональной компетентности педагогов, специалистов, руководителей образовательных организаций.</w:t>
      </w:r>
    </w:p>
    <w:p w14:paraId="280E6CBB" w14:textId="77777777" w:rsidR="00246AD3" w:rsidRPr="00246AD3" w:rsidRDefault="00246AD3" w:rsidP="00246AD3">
      <w:pPr>
        <w:pStyle w:val="a5"/>
        <w:numPr>
          <w:ilvl w:val="0"/>
          <w:numId w:val="9"/>
        </w:numPr>
        <w:tabs>
          <w:tab w:val="left" w:pos="1712"/>
        </w:tabs>
        <w:autoSpaceDE w:val="0"/>
        <w:autoSpaceDN w:val="0"/>
        <w:ind w:left="1712" w:right="0" w:hanging="359"/>
        <w:rPr>
          <w:sz w:val="28"/>
        </w:rPr>
      </w:pPr>
      <w:r w:rsidRPr="00246AD3">
        <w:rPr>
          <w:sz w:val="28"/>
        </w:rPr>
        <w:t>Обеспечение доступной среды (специальных условий).</w:t>
      </w:r>
    </w:p>
    <w:p w14:paraId="6B32702A" w14:textId="77777777" w:rsidR="00246AD3" w:rsidRPr="00246AD3" w:rsidRDefault="00246AD3">
      <w:pPr>
        <w:pStyle w:val="ac"/>
        <w:tabs>
          <w:tab w:val="left" w:pos="9498"/>
        </w:tabs>
        <w:spacing w:line="360" w:lineRule="auto"/>
        <w:ind w:left="0" w:firstLine="709"/>
      </w:pPr>
    </w:p>
    <w:p w14:paraId="25324E5B" w14:textId="77777777" w:rsidR="0077347E" w:rsidRDefault="0077347E"/>
    <w:p w14:paraId="53D7C334" w14:textId="77777777" w:rsidR="00D14147" w:rsidRDefault="00D14147">
      <w:pPr>
        <w:sectPr w:rsidR="00D14147">
          <w:footerReference w:type="default" r:id="rId7"/>
          <w:pgSz w:w="11901" w:h="16840"/>
          <w:pgMar w:top="851" w:right="851" w:bottom="816" w:left="964" w:header="0" w:footer="0" w:gutter="0"/>
          <w:cols w:space="720"/>
        </w:sectPr>
      </w:pPr>
    </w:p>
    <w:p w14:paraId="1F651AD7" w14:textId="77777777" w:rsidR="0077347E" w:rsidRDefault="00C20B48">
      <w:pPr>
        <w:pStyle w:val="ac"/>
        <w:ind w:left="3315" w:right="3336" w:firstLine="0"/>
        <w:jc w:val="center"/>
        <w:rPr>
          <w:b/>
          <w:spacing w:val="-15"/>
        </w:rPr>
      </w:pPr>
      <w:r>
        <w:rPr>
          <w:b/>
        </w:rPr>
        <w:lastRenderedPageBreak/>
        <w:t>Структура</w:t>
      </w:r>
      <w:r>
        <w:rPr>
          <w:b/>
          <w:spacing w:val="-16"/>
        </w:rPr>
        <w:t xml:space="preserve"> </w:t>
      </w:r>
      <w:r>
        <w:rPr>
          <w:b/>
        </w:rPr>
        <w:t>и</w:t>
      </w:r>
      <w:r>
        <w:rPr>
          <w:b/>
          <w:spacing w:val="-15"/>
        </w:rPr>
        <w:t xml:space="preserve"> </w:t>
      </w:r>
      <w:r>
        <w:rPr>
          <w:b/>
        </w:rPr>
        <w:t>содержание</w:t>
      </w:r>
      <w:r>
        <w:rPr>
          <w:b/>
          <w:spacing w:val="-15"/>
        </w:rPr>
        <w:t xml:space="preserve"> </w:t>
      </w:r>
    </w:p>
    <w:p w14:paraId="04C365C1" w14:textId="77777777" w:rsidR="0077347E" w:rsidRDefault="00C20B48">
      <w:pPr>
        <w:pStyle w:val="ac"/>
        <w:ind w:left="3315" w:right="3336" w:firstLine="0"/>
        <w:jc w:val="center"/>
        <w:rPr>
          <w:b/>
        </w:rPr>
      </w:pPr>
      <w:r>
        <w:rPr>
          <w:b/>
        </w:rPr>
        <w:t>концептуально-целевого</w:t>
      </w:r>
      <w:r>
        <w:rPr>
          <w:b/>
          <w:spacing w:val="-14"/>
        </w:rPr>
        <w:t xml:space="preserve"> </w:t>
      </w:r>
      <w:r>
        <w:rPr>
          <w:b/>
        </w:rPr>
        <w:t>компонента</w:t>
      </w:r>
      <w:r>
        <w:rPr>
          <w:b/>
          <w:spacing w:val="-15"/>
        </w:rPr>
        <w:t xml:space="preserve"> </w:t>
      </w:r>
      <w:r>
        <w:rPr>
          <w:b/>
        </w:rPr>
        <w:t>модели</w:t>
      </w:r>
    </w:p>
    <w:p w14:paraId="572340B4" w14:textId="77777777" w:rsidR="0077347E" w:rsidRDefault="0077347E">
      <w:pPr>
        <w:pStyle w:val="ac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4640"/>
        <w:gridCol w:w="5022"/>
        <w:gridCol w:w="3587"/>
      </w:tblGrid>
      <w:tr w:rsidR="00D14147" w14:paraId="2850C674" w14:textId="77777777" w:rsidTr="00D14147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1DF1" w14:textId="77777777" w:rsidR="00D14147" w:rsidRDefault="00D14147">
            <w:pPr>
              <w:pStyle w:val="TableParagraph"/>
              <w:spacing w:before="125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5BA3" w14:textId="77777777" w:rsidR="00D14147" w:rsidRDefault="00D14147">
            <w:pPr>
              <w:pStyle w:val="TableParagraph"/>
              <w:spacing w:before="125"/>
              <w:ind w:left="741" w:right="729"/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609F" w14:textId="77777777" w:rsidR="00D14147" w:rsidRDefault="00D14147">
            <w:pPr>
              <w:pStyle w:val="TableParagraph"/>
              <w:spacing w:line="254" w:lineRule="exact"/>
              <w:ind w:left="1215" w:right="716" w:hanging="485"/>
              <w:rPr>
                <w:b/>
              </w:rPr>
            </w:pPr>
            <w:r>
              <w:rPr>
                <w:b/>
                <w:spacing w:val="-1"/>
              </w:rPr>
              <w:t>Общеобразовательная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7687" w14:textId="77777777" w:rsidR="00D14147" w:rsidRDefault="00D14147">
            <w:pPr>
              <w:pStyle w:val="TableParagraph"/>
              <w:spacing w:line="254" w:lineRule="exact"/>
              <w:ind w:left="889" w:right="380" w:hanging="492"/>
              <w:rPr>
                <w:b/>
              </w:rPr>
            </w:pPr>
            <w:r>
              <w:rPr>
                <w:b/>
              </w:rPr>
              <w:t>Первичный детский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коллектив</w:t>
            </w:r>
          </w:p>
        </w:tc>
      </w:tr>
      <w:tr w:rsidR="0077347E" w14:paraId="73A94973" w14:textId="77777777" w:rsidTr="00D14147">
        <w:trPr>
          <w:trHeight w:val="251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1D78" w14:textId="77777777"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</w:p>
        </w:tc>
      </w:tr>
      <w:tr w:rsidR="0077347E" w14:paraId="4D36D53D" w14:textId="77777777" w:rsidTr="00D14147">
        <w:trPr>
          <w:trHeight w:val="50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BE35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3354D3CB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584DD2BC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3C9A54C8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07B3585F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0651F494" w14:textId="77777777" w:rsidR="0077347E" w:rsidRDefault="0077347E">
            <w:pPr>
              <w:pStyle w:val="TableParagraph"/>
              <w:spacing w:before="7"/>
              <w:rPr>
                <w:sz w:val="32"/>
              </w:rPr>
            </w:pPr>
          </w:p>
          <w:p w14:paraId="112090DC" w14:textId="77777777" w:rsidR="0077347E" w:rsidRDefault="00C20B48">
            <w:pPr>
              <w:pStyle w:val="TableParagraph"/>
              <w:spacing w:before="1"/>
              <w:ind w:left="127" w:right="117"/>
              <w:jc w:val="center"/>
              <w:rPr>
                <w:b/>
              </w:rPr>
            </w:pPr>
            <w:r>
              <w:rPr>
                <w:b/>
              </w:rPr>
              <w:t>Задачи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F927" w14:textId="77777777" w:rsidR="0077347E" w:rsidRDefault="00C20B48">
            <w:pPr>
              <w:pStyle w:val="TableParagraph"/>
              <w:tabs>
                <w:tab w:val="left" w:pos="12571"/>
              </w:tabs>
              <w:jc w:val="center"/>
              <w:rPr>
                <w:b/>
                <w:spacing w:val="-52"/>
              </w:rPr>
            </w:pPr>
            <w:r>
              <w:rPr>
                <w:b/>
              </w:rPr>
              <w:t>Преодоление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социальных,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физиологических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психологических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барьеров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приобщения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ОВЗ</w:t>
            </w:r>
          </w:p>
          <w:p w14:paraId="2EA00D9C" w14:textId="77777777" w:rsidR="0077347E" w:rsidRDefault="00C20B48">
            <w:pPr>
              <w:pStyle w:val="TableParagraph"/>
              <w:tabs>
                <w:tab w:val="left" w:pos="12571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общему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образованию,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культуру,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социуме</w:t>
            </w:r>
          </w:p>
        </w:tc>
      </w:tr>
      <w:tr w:rsidR="00D14147" w14:paraId="07FB7AA2" w14:textId="77777777" w:rsidTr="00D14147">
        <w:trPr>
          <w:trHeight w:val="25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6E82" w14:textId="77777777" w:rsidR="00D14147" w:rsidRDefault="00D1414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0328" w14:textId="77777777" w:rsidR="00D14147" w:rsidRDefault="00D14147">
            <w:pPr>
              <w:pStyle w:val="TableParagraph"/>
              <w:spacing w:before="4"/>
              <w:rPr>
                <w:sz w:val="31"/>
              </w:rPr>
            </w:pPr>
          </w:p>
          <w:p w14:paraId="065DE183" w14:textId="77777777" w:rsidR="00D14147" w:rsidRDefault="00D14147">
            <w:pPr>
              <w:pStyle w:val="TableParagraph"/>
              <w:ind w:left="108" w:right="167"/>
            </w:pPr>
            <w:r>
              <w:t>Организационное, финансово-</w:t>
            </w:r>
            <w:r>
              <w:rPr>
                <w:spacing w:val="1"/>
              </w:rPr>
              <w:t xml:space="preserve"> </w:t>
            </w:r>
            <w:r>
              <w:t>экономическое и ресурсное</w:t>
            </w:r>
            <w:r>
              <w:rPr>
                <w:spacing w:val="1"/>
              </w:rPr>
              <w:t xml:space="preserve"> </w:t>
            </w:r>
            <w:r>
              <w:t>обеспечение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организаций, психолого-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педагогическое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методическое</w:t>
            </w:r>
            <w:r>
              <w:rPr>
                <w:spacing w:val="-52"/>
              </w:rPr>
              <w:t xml:space="preserve"> </w:t>
            </w:r>
            <w:r>
              <w:t>сопровождение</w:t>
            </w:r>
            <w:r>
              <w:rPr>
                <w:spacing w:val="-2"/>
              </w:rPr>
              <w:t xml:space="preserve"> </w:t>
            </w:r>
            <w:r>
              <w:t>инклюзии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191C" w14:textId="77777777" w:rsidR="00D14147" w:rsidRDefault="00D14147">
            <w:pPr>
              <w:pStyle w:val="TableParagraph"/>
              <w:spacing w:before="4"/>
              <w:rPr>
                <w:sz w:val="31"/>
              </w:rPr>
            </w:pPr>
          </w:p>
          <w:p w14:paraId="714D1BB0" w14:textId="77777777" w:rsidR="00D14147" w:rsidRDefault="00D14147">
            <w:pPr>
              <w:pStyle w:val="TableParagraph"/>
              <w:ind w:left="105" w:right="259"/>
            </w:pPr>
            <w:r>
              <w:t>Создание материально-</w:t>
            </w:r>
            <w:r>
              <w:rPr>
                <w:spacing w:val="1"/>
              </w:rPr>
              <w:t xml:space="preserve"> </w:t>
            </w:r>
            <w:r>
              <w:t>технических, организационных,</w:t>
            </w:r>
            <w:r>
              <w:rPr>
                <w:spacing w:val="1"/>
              </w:rPr>
              <w:t xml:space="preserve"> </w:t>
            </w:r>
            <w:r>
              <w:t>кадровых условий для реализации</w:t>
            </w:r>
            <w:r>
              <w:rPr>
                <w:spacing w:val="-52"/>
              </w:rPr>
              <w:t xml:space="preserve"> </w:t>
            </w:r>
            <w:r>
              <w:t>инклюзии, психолого-</w:t>
            </w:r>
            <w:r>
              <w:rPr>
                <w:spacing w:val="1"/>
              </w:rPr>
              <w:t xml:space="preserve"> </w:t>
            </w:r>
            <w:r>
              <w:t>педагогического сопровождения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AF2" w14:textId="77777777" w:rsidR="00D14147" w:rsidRDefault="00D14147">
            <w:pPr>
              <w:pStyle w:val="TableParagraph"/>
              <w:rPr>
                <w:sz w:val="24"/>
              </w:rPr>
            </w:pPr>
          </w:p>
          <w:p w14:paraId="57785111" w14:textId="77777777" w:rsidR="00D14147" w:rsidRDefault="00D14147">
            <w:pPr>
              <w:pStyle w:val="TableParagraph"/>
              <w:spacing w:before="5"/>
              <w:rPr>
                <w:sz w:val="19"/>
              </w:rPr>
            </w:pPr>
          </w:p>
          <w:p w14:paraId="3DCADA22" w14:textId="77777777" w:rsidR="00D14147" w:rsidRDefault="00D14147">
            <w:pPr>
              <w:pStyle w:val="TableParagraph"/>
              <w:ind w:left="107" w:right="108"/>
            </w:pPr>
            <w:r>
              <w:t>Формирование в детском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коллективе </w:t>
            </w:r>
            <w:r>
              <w:rPr>
                <w:spacing w:val="-1"/>
              </w:rPr>
              <w:t>взаимоуважения,</w:t>
            </w:r>
            <w:r>
              <w:rPr>
                <w:spacing w:val="-52"/>
              </w:rPr>
              <w:t xml:space="preserve"> </w:t>
            </w:r>
            <w:r>
              <w:t>толерантного отношения к</w:t>
            </w:r>
            <w:r>
              <w:rPr>
                <w:spacing w:val="1"/>
              </w:rPr>
              <w:t xml:space="preserve"> </w:t>
            </w:r>
            <w:r>
              <w:t xml:space="preserve">детям с ОВЗ, создание </w:t>
            </w:r>
          </w:p>
          <w:p w14:paraId="2A1F25D7" w14:textId="77777777" w:rsidR="00D14147" w:rsidRDefault="00D14147">
            <w:pPr>
              <w:pStyle w:val="TableParagraph"/>
              <w:ind w:left="107" w:right="108"/>
            </w:pP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самореализации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  <w:tr w:rsidR="00D14147" w14:paraId="4F8220CF" w14:textId="77777777" w:rsidTr="00D14147">
        <w:trPr>
          <w:trHeight w:val="5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3DF1" w14:textId="77777777" w:rsidR="00D14147" w:rsidRDefault="00D14147">
            <w:pPr>
              <w:pStyle w:val="TableParagraph"/>
              <w:spacing w:before="125"/>
              <w:ind w:left="127" w:right="122"/>
              <w:jc w:val="center"/>
              <w:rPr>
                <w:b/>
              </w:rPr>
            </w:pPr>
            <w:r>
              <w:rPr>
                <w:b/>
              </w:rPr>
              <w:t>Уровни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13D2" w14:textId="77777777" w:rsidR="00D14147" w:rsidRDefault="00D14147">
            <w:pPr>
              <w:pStyle w:val="TableParagraph"/>
              <w:spacing w:before="125"/>
              <w:ind w:left="741" w:right="729"/>
              <w:jc w:val="center"/>
              <w:rPr>
                <w:b/>
              </w:rPr>
            </w:pPr>
            <w:r>
              <w:rPr>
                <w:b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324E" w14:textId="77777777" w:rsidR="00D14147" w:rsidRDefault="00D14147">
            <w:pPr>
              <w:pStyle w:val="TableParagraph"/>
              <w:spacing w:line="254" w:lineRule="exact"/>
              <w:ind w:left="1171" w:right="673" w:hanging="483"/>
              <w:rPr>
                <w:b/>
              </w:rPr>
            </w:pPr>
            <w:r>
              <w:rPr>
                <w:b/>
                <w:spacing w:val="-1"/>
              </w:rPr>
              <w:t>Общеобразовательная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46F" w14:textId="77777777" w:rsidR="00D14147" w:rsidRDefault="00D14147">
            <w:pPr>
              <w:pStyle w:val="TableParagraph"/>
              <w:spacing w:line="254" w:lineRule="exact"/>
              <w:ind w:left="933" w:right="421" w:hanging="492"/>
              <w:rPr>
                <w:b/>
              </w:rPr>
            </w:pPr>
            <w:r>
              <w:rPr>
                <w:b/>
              </w:rPr>
              <w:t>Первичный детский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коллектив</w:t>
            </w:r>
          </w:p>
        </w:tc>
      </w:tr>
      <w:tr w:rsidR="0077347E" w14:paraId="15F5D705" w14:textId="77777777" w:rsidTr="00D14147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7EAA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5BD514F3" w14:textId="77777777" w:rsidR="0077347E" w:rsidRDefault="0077347E">
            <w:pPr>
              <w:pStyle w:val="TableParagraph"/>
              <w:spacing w:before="5"/>
              <w:rPr>
                <w:sz w:val="19"/>
              </w:rPr>
            </w:pPr>
          </w:p>
          <w:p w14:paraId="18919C46" w14:textId="77777777" w:rsidR="0077347E" w:rsidRDefault="00C20B48">
            <w:pPr>
              <w:pStyle w:val="TableParagraph"/>
              <w:spacing w:before="1"/>
              <w:ind w:left="705"/>
              <w:rPr>
                <w:b/>
              </w:rPr>
            </w:pPr>
            <w:r>
              <w:rPr>
                <w:b/>
              </w:rPr>
              <w:t>Подходы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F5C9" w14:textId="77777777"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Системный,</w:t>
            </w:r>
            <w:r>
              <w:rPr>
                <w:b/>
                <w:spacing w:val="-13"/>
                <w:sz w:val="24"/>
              </w:rPr>
              <w:t xml:space="preserve">   </w:t>
            </w:r>
            <w:r>
              <w:rPr>
                <w:b/>
                <w:sz w:val="24"/>
              </w:rPr>
              <w:t>социокультурный</w:t>
            </w:r>
          </w:p>
        </w:tc>
      </w:tr>
      <w:tr w:rsidR="0077347E" w14:paraId="035A4E30" w14:textId="77777777" w:rsidTr="00D14147">
        <w:trPr>
          <w:trHeight w:val="7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9ABC" w14:textId="77777777" w:rsidR="0077347E" w:rsidRDefault="0077347E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CF74" w14:textId="77777777" w:rsidR="0077347E" w:rsidRDefault="00C20B48">
            <w:pPr>
              <w:pStyle w:val="TableParagraph"/>
              <w:spacing w:before="118"/>
              <w:ind w:left="109"/>
            </w:pPr>
            <w:r>
              <w:t>Программно-целевой,</w:t>
            </w:r>
            <w:r>
              <w:rPr>
                <w:spacing w:val="-8"/>
              </w:rPr>
              <w:t xml:space="preserve"> </w:t>
            </w:r>
            <w:r>
              <w:t>проектный,</w:t>
            </w:r>
            <w:r>
              <w:rPr>
                <w:spacing w:val="-10"/>
              </w:rPr>
              <w:t xml:space="preserve"> </w:t>
            </w:r>
            <w:r>
              <w:t>деятельностный,</w:t>
            </w:r>
            <w:r>
              <w:rPr>
                <w:spacing w:val="-7"/>
              </w:rPr>
              <w:t xml:space="preserve"> </w:t>
            </w:r>
            <w:r>
              <w:t>интегративный,</w:t>
            </w:r>
            <w:r>
              <w:rPr>
                <w:spacing w:val="-8"/>
              </w:rPr>
              <w:t xml:space="preserve"> </w:t>
            </w:r>
            <w:r>
              <w:t>вариативный,</w:t>
            </w:r>
            <w:r>
              <w:rPr>
                <w:spacing w:val="-7"/>
              </w:rPr>
              <w:t xml:space="preserve"> </w:t>
            </w:r>
            <w:r>
              <w:t>институциональный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4E9D" w14:textId="77777777" w:rsidR="0077347E" w:rsidRDefault="00C20B48">
            <w:pPr>
              <w:pStyle w:val="TableParagraph"/>
              <w:ind w:left="107" w:right="305"/>
            </w:pPr>
            <w:proofErr w:type="spellStart"/>
            <w:r>
              <w:rPr>
                <w:spacing w:val="-1"/>
              </w:rPr>
              <w:t>Ризомоподобный</w:t>
            </w:r>
            <w:proofErr w:type="spellEnd"/>
            <w:r>
              <w:rPr>
                <w:spacing w:val="-1"/>
              </w:rPr>
              <w:t xml:space="preserve">, </w:t>
            </w:r>
            <w:proofErr w:type="spellStart"/>
            <w:r>
              <w:t>индиви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дуальный,</w:t>
            </w:r>
            <w:r>
              <w:rPr>
                <w:spacing w:val="-5"/>
              </w:rPr>
              <w:t xml:space="preserve"> </w:t>
            </w:r>
            <w:r>
              <w:t>субъектно-</w:t>
            </w:r>
          </w:p>
          <w:p w14:paraId="45059CB9" w14:textId="77777777" w:rsidR="0077347E" w:rsidRDefault="00C20B48">
            <w:pPr>
              <w:pStyle w:val="TableParagraph"/>
              <w:spacing w:line="238" w:lineRule="exact"/>
              <w:ind w:left="107"/>
            </w:pPr>
            <w:r>
              <w:t>ориентированный</w:t>
            </w:r>
          </w:p>
        </w:tc>
      </w:tr>
      <w:tr w:rsidR="0077347E" w14:paraId="262A7FDC" w14:textId="77777777" w:rsidTr="00D14147">
        <w:trPr>
          <w:trHeight w:val="25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26E8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61BF7735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094D1FCC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6EC98C07" w14:textId="77777777" w:rsidR="0077347E" w:rsidRDefault="0077347E">
            <w:pPr>
              <w:pStyle w:val="TableParagraph"/>
              <w:spacing w:before="2"/>
              <w:rPr>
                <w:sz w:val="26"/>
              </w:rPr>
            </w:pPr>
          </w:p>
          <w:p w14:paraId="450DEE37" w14:textId="77777777" w:rsidR="0077347E" w:rsidRDefault="00C20B48">
            <w:pPr>
              <w:pStyle w:val="TableParagraph"/>
              <w:ind w:left="592"/>
              <w:rPr>
                <w:b/>
              </w:rPr>
            </w:pPr>
            <w:r>
              <w:rPr>
                <w:b/>
              </w:rPr>
              <w:t>Принципы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8F9E" w14:textId="77777777"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демократизации,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преемственности,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системности</w:t>
            </w:r>
          </w:p>
        </w:tc>
      </w:tr>
      <w:tr w:rsidR="0077347E" w14:paraId="11807466" w14:textId="77777777" w:rsidTr="00D14147">
        <w:trPr>
          <w:trHeight w:val="1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DE22" w14:textId="77777777" w:rsidR="0077347E" w:rsidRDefault="0077347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9591" w14:textId="77777777" w:rsidR="0077347E" w:rsidRDefault="0077347E">
            <w:pPr>
              <w:pStyle w:val="TableParagraph"/>
              <w:rPr>
                <w:sz w:val="24"/>
              </w:rPr>
            </w:pPr>
          </w:p>
          <w:p w14:paraId="5823C5FF" w14:textId="77777777" w:rsidR="0077347E" w:rsidRDefault="0077347E">
            <w:pPr>
              <w:pStyle w:val="TableParagraph"/>
              <w:spacing w:before="4"/>
              <w:rPr>
                <w:sz w:val="30"/>
              </w:rPr>
            </w:pPr>
          </w:p>
          <w:p w14:paraId="6F6FBE2C" w14:textId="77777777" w:rsidR="0077347E" w:rsidRDefault="00C20B48">
            <w:pPr>
              <w:pStyle w:val="TableParagraph"/>
              <w:ind w:left="109" w:right="289"/>
            </w:pPr>
            <w:r>
              <w:t>Сетевой</w:t>
            </w:r>
            <w:r>
              <w:rPr>
                <w:spacing w:val="-5"/>
              </w:rPr>
              <w:t xml:space="preserve"> </w:t>
            </w:r>
            <w:r>
              <w:t>организации,</w:t>
            </w:r>
            <w:r>
              <w:rPr>
                <w:spacing w:val="-7"/>
              </w:rPr>
              <w:t xml:space="preserve"> </w:t>
            </w:r>
            <w:r>
              <w:t>горизонтальных</w:t>
            </w:r>
            <w:r>
              <w:rPr>
                <w:spacing w:val="-5"/>
              </w:rPr>
              <w:t xml:space="preserve"> </w:t>
            </w:r>
            <w:r>
              <w:t>связей,</w:t>
            </w:r>
            <w:r>
              <w:rPr>
                <w:spacing w:val="-4"/>
              </w:rPr>
              <w:t xml:space="preserve"> </w:t>
            </w:r>
            <w:r>
              <w:t>информационной</w:t>
            </w:r>
            <w:r>
              <w:rPr>
                <w:spacing w:val="-1"/>
              </w:rPr>
              <w:t xml:space="preserve"> </w:t>
            </w:r>
            <w:r>
              <w:t>открытости, учет особенностей социума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8576" w14:textId="77777777" w:rsidR="0077347E" w:rsidRDefault="0077347E">
            <w:pPr>
              <w:pStyle w:val="TableParagraph"/>
              <w:spacing w:before="5"/>
              <w:rPr>
                <w:sz w:val="32"/>
              </w:rPr>
            </w:pPr>
          </w:p>
          <w:p w14:paraId="160FD3DD" w14:textId="77777777" w:rsidR="0077347E" w:rsidRDefault="00C20B48">
            <w:pPr>
              <w:pStyle w:val="TableParagraph"/>
              <w:ind w:left="105" w:right="190"/>
            </w:pPr>
            <w:r>
              <w:rPr>
                <w:spacing w:val="-1"/>
              </w:rPr>
              <w:t xml:space="preserve">Командного </w:t>
            </w:r>
            <w:r>
              <w:t xml:space="preserve">взаимодействия </w:t>
            </w:r>
            <w:proofErr w:type="spellStart"/>
            <w:r>
              <w:t>субъ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ектов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индивидуализации,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интегра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>, использования ресурсов социума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9083" w14:textId="77777777" w:rsidR="0077347E" w:rsidRDefault="00C20B48">
            <w:pPr>
              <w:pStyle w:val="TableParagraph"/>
              <w:ind w:left="107" w:right="99"/>
            </w:pPr>
            <w:r>
              <w:t>Ценностного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толерантного</w:t>
            </w:r>
            <w:r>
              <w:rPr>
                <w:spacing w:val="-52"/>
              </w:rPr>
              <w:t xml:space="preserve"> </w:t>
            </w:r>
            <w:r>
              <w:t xml:space="preserve">отношения к детям, </w:t>
            </w:r>
            <w:proofErr w:type="spellStart"/>
            <w:r>
              <w:t>субъ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ектности</w:t>
            </w:r>
            <w:proofErr w:type="spellEnd"/>
            <w:r>
              <w:t>, развития позитив-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межличностных </w:t>
            </w:r>
            <w:proofErr w:type="spellStart"/>
            <w:r>
              <w:t>отно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шений</w:t>
            </w:r>
            <w:proofErr w:type="spellEnd"/>
            <w:r>
              <w:t>, приоритет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социали</w:t>
            </w:r>
            <w:proofErr w:type="spellEnd"/>
            <w:r>
              <w:t>-</w:t>
            </w:r>
          </w:p>
          <w:p w14:paraId="3997D984" w14:textId="77777777" w:rsidR="0077347E" w:rsidRDefault="00C20B48">
            <w:pPr>
              <w:pStyle w:val="TableParagraph"/>
              <w:spacing w:line="252" w:lineRule="exact"/>
              <w:ind w:left="107" w:right="541"/>
            </w:pPr>
            <w:proofErr w:type="spellStart"/>
            <w:r>
              <w:t>зации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сотрудничества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семьей</w:t>
            </w:r>
          </w:p>
        </w:tc>
      </w:tr>
    </w:tbl>
    <w:p w14:paraId="07FE1F8F" w14:textId="77777777" w:rsidR="0077347E" w:rsidRDefault="0077347E">
      <w:pPr>
        <w:sectPr w:rsidR="0077347E">
          <w:footerReference w:type="default" r:id="rId8"/>
          <w:pgSz w:w="16840" w:h="11910" w:orient="landscape"/>
          <w:pgMar w:top="1100" w:right="900" w:bottom="280" w:left="920" w:header="0" w:footer="0" w:gutter="0"/>
          <w:cols w:space="720"/>
        </w:sectPr>
      </w:pPr>
    </w:p>
    <w:p w14:paraId="25000807" w14:textId="77777777" w:rsidR="0077347E" w:rsidRDefault="0077347E" w:rsidP="00D14147">
      <w:pPr>
        <w:spacing w:line="360" w:lineRule="auto"/>
        <w:jc w:val="both"/>
        <w:rPr>
          <w:sz w:val="28"/>
        </w:rPr>
      </w:pPr>
    </w:p>
    <w:p w14:paraId="0D40ACD1" w14:textId="16E8E031"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jc w:val="center"/>
        <w:rPr>
          <w:b/>
          <w:i/>
          <w:spacing w:val="11"/>
        </w:rPr>
      </w:pPr>
      <w:r>
        <w:rPr>
          <w:b/>
          <w:i/>
          <w:spacing w:val="11"/>
        </w:rPr>
        <w:t>Функционально-содержательный</w:t>
      </w:r>
      <w:r w:rsidR="00D14147">
        <w:rPr>
          <w:b/>
          <w:i/>
          <w:spacing w:val="11"/>
        </w:rPr>
        <w:t xml:space="preserve"> компонент</w:t>
      </w:r>
    </w:p>
    <w:p w14:paraId="05329137" w14:textId="77777777" w:rsidR="0077347E" w:rsidRDefault="00C20B48">
      <w:pPr>
        <w:pStyle w:val="ac"/>
        <w:spacing w:line="360" w:lineRule="auto"/>
        <w:ind w:left="0" w:firstLine="709"/>
      </w:pPr>
      <w:r>
        <w:rPr>
          <w:b/>
          <w:i/>
        </w:rPr>
        <w:t>Функционально-содержательный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компонент</w:t>
      </w:r>
      <w:r>
        <w:rPr>
          <w:b/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 xml:space="preserve">основополагающие </w:t>
      </w:r>
      <w:r>
        <w:rPr>
          <w:i/>
        </w:rPr>
        <w:t xml:space="preserve">функции </w:t>
      </w:r>
      <w:r>
        <w:t xml:space="preserve">многоуровневого управления: </w:t>
      </w:r>
    </w:p>
    <w:p w14:paraId="7FF9A2CC" w14:textId="0ABD9458"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Целеполагания,</w:t>
      </w:r>
      <w:r>
        <w:rPr>
          <w:i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позволила обосновать и выдвинуть общую цель управления развитием</w:t>
      </w:r>
      <w:r>
        <w:rPr>
          <w:spacing w:val="1"/>
        </w:rPr>
        <w:t xml:space="preserve"> </w:t>
      </w:r>
      <w:r>
        <w:t>инклюзивного образования на разных уровнях, определить пути ее</w:t>
      </w:r>
      <w:r>
        <w:rPr>
          <w:spacing w:val="1"/>
        </w:rPr>
        <w:t xml:space="preserve"> </w:t>
      </w:r>
      <w:r>
        <w:t>достижения и спрогнозировать ожидаемые результаты, расширить число целевых приоритетов в соответствии с планируемыми изменениями в системе</w:t>
      </w:r>
      <w:r>
        <w:rPr>
          <w:spacing w:val="1"/>
        </w:rPr>
        <w:t xml:space="preserve"> </w:t>
      </w:r>
      <w:r>
        <w:t>общего образования.</w:t>
      </w:r>
    </w:p>
    <w:p w14:paraId="26E778AD" w14:textId="77777777" w:rsidR="0077347E" w:rsidRDefault="00C20B48">
      <w:pPr>
        <w:pStyle w:val="ac"/>
        <w:numPr>
          <w:ilvl w:val="0"/>
          <w:numId w:val="6"/>
        </w:numPr>
        <w:spacing w:line="360" w:lineRule="auto"/>
        <w:rPr>
          <w:spacing w:val="1"/>
        </w:rPr>
      </w:pPr>
      <w:r>
        <w:rPr>
          <w:b/>
          <w:i/>
        </w:rPr>
        <w:t>Координирующую</w:t>
      </w:r>
      <w:r>
        <w:rPr>
          <w:b/>
        </w:rPr>
        <w:t>,</w:t>
      </w:r>
      <w:r>
        <w:t xml:space="preserve"> которая отвечает за согласованность</w:t>
      </w:r>
      <w:r>
        <w:rPr>
          <w:spacing w:val="1"/>
        </w:rPr>
        <w:t xml:space="preserve"> </w:t>
      </w:r>
      <w:r>
        <w:t>участников взаимодействия на разных уровнях управления.</w:t>
      </w:r>
    </w:p>
    <w:p w14:paraId="190D5566" w14:textId="77777777" w:rsidR="0077347E" w:rsidRDefault="00C20B48">
      <w:pPr>
        <w:pStyle w:val="ac"/>
        <w:numPr>
          <w:ilvl w:val="0"/>
          <w:numId w:val="6"/>
        </w:numPr>
        <w:spacing w:line="360" w:lineRule="auto"/>
        <w:rPr>
          <w:spacing w:val="1"/>
        </w:rPr>
      </w:pPr>
      <w:r>
        <w:rPr>
          <w:b/>
          <w:i/>
        </w:rPr>
        <w:t>Контролирующую,</w:t>
      </w:r>
      <w:r>
        <w:rPr>
          <w:i/>
        </w:rPr>
        <w:t xml:space="preserve"> </w:t>
      </w:r>
      <w:r>
        <w:t>обеспечивающую оперативную, динамичную и гибкую проверку результативности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</w:p>
    <w:p w14:paraId="2F91E7A6" w14:textId="77777777"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Стимулирующую,</w:t>
      </w:r>
      <w:r>
        <w:rPr>
          <w:i/>
          <w:spacing w:val="1"/>
        </w:rPr>
        <w:t xml:space="preserve"> </w:t>
      </w:r>
      <w:r>
        <w:t>содействующую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 xml:space="preserve">потенциала педагогов и коллективов образовательных организаций; </w:t>
      </w:r>
    </w:p>
    <w:p w14:paraId="0B708A9F" w14:textId="77777777"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Мотивирующую</w:t>
      </w:r>
      <w:r>
        <w:rPr>
          <w:i/>
        </w:rPr>
        <w:t xml:space="preserve"> </w:t>
      </w:r>
      <w:r>
        <w:t xml:space="preserve">педагогов на профессионально-личностные достижения в реализации инклюзивного подхода; </w:t>
      </w:r>
    </w:p>
    <w:p w14:paraId="7782BBE4" w14:textId="77777777" w:rsidR="0077347E" w:rsidRDefault="00C20B48">
      <w:pPr>
        <w:pStyle w:val="ac"/>
        <w:numPr>
          <w:ilvl w:val="0"/>
          <w:numId w:val="6"/>
        </w:numPr>
        <w:spacing w:line="360" w:lineRule="auto"/>
      </w:pPr>
      <w:r>
        <w:rPr>
          <w:b/>
          <w:i/>
        </w:rPr>
        <w:t>Аналитическую</w:t>
      </w:r>
      <w:r>
        <w:rPr>
          <w:b/>
        </w:rPr>
        <w:t>,</w:t>
      </w:r>
      <w:r>
        <w:t xml:space="preserve"> способствующую постоянному</w:t>
      </w:r>
      <w:r>
        <w:rPr>
          <w:spacing w:val="1"/>
        </w:rPr>
        <w:t xml:space="preserve"> </w:t>
      </w:r>
      <w:r>
        <w:t>отслеживанию, анализу и оценке результативности управленческой деятельности</w:t>
      </w:r>
      <w:r>
        <w:rPr>
          <w:spacing w:val="-1"/>
        </w:rPr>
        <w:t xml:space="preserve"> </w:t>
      </w:r>
      <w:r>
        <w:t>(таблица №2).</w:t>
      </w:r>
    </w:p>
    <w:p w14:paraId="5A5D759E" w14:textId="77777777" w:rsidR="0077347E" w:rsidRDefault="00C20B48">
      <w:pPr>
        <w:pStyle w:val="ac"/>
        <w:ind w:left="0" w:firstLine="0"/>
        <w:jc w:val="center"/>
        <w:rPr>
          <w:b/>
          <w:spacing w:val="-1"/>
        </w:rPr>
      </w:pPr>
      <w:r>
        <w:rPr>
          <w:b/>
          <w:spacing w:val="-1"/>
        </w:rPr>
        <w:t>Структура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и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содержание</w:t>
      </w:r>
    </w:p>
    <w:p w14:paraId="4E76143A" w14:textId="77777777" w:rsidR="0077347E" w:rsidRDefault="00C20B48">
      <w:pPr>
        <w:pStyle w:val="ac"/>
        <w:ind w:left="0" w:firstLine="0"/>
        <w:jc w:val="center"/>
        <w:rPr>
          <w:b/>
        </w:rPr>
      </w:pPr>
      <w:r>
        <w:rPr>
          <w:b/>
        </w:rPr>
        <w:t>функционально-содержательного</w:t>
      </w:r>
      <w:r>
        <w:rPr>
          <w:b/>
          <w:spacing w:val="-67"/>
        </w:rPr>
        <w:t xml:space="preserve">                                            </w:t>
      </w:r>
      <w:r>
        <w:rPr>
          <w:b/>
        </w:rPr>
        <w:t>компонента</w:t>
      </w:r>
      <w:r>
        <w:rPr>
          <w:b/>
          <w:spacing w:val="-1"/>
        </w:rPr>
        <w:t xml:space="preserve"> </w:t>
      </w:r>
      <w:r>
        <w:rPr>
          <w:b/>
        </w:rPr>
        <w:t>модели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6"/>
        <w:gridCol w:w="2615"/>
        <w:gridCol w:w="3206"/>
        <w:gridCol w:w="2629"/>
      </w:tblGrid>
      <w:tr w:rsidR="00D14147" w14:paraId="19635E88" w14:textId="77777777" w:rsidTr="00D14147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C924" w14:textId="77777777" w:rsidR="00D14147" w:rsidRDefault="00D14147">
            <w:pPr>
              <w:pStyle w:val="TableParagraph"/>
              <w:spacing w:before="150"/>
              <w:ind w:left="242" w:right="23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управле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44A2" w14:textId="77777777" w:rsidR="00D14147" w:rsidRDefault="00D14147">
            <w:pPr>
              <w:pStyle w:val="TableParagraph"/>
              <w:spacing w:before="1"/>
              <w:rPr>
                <w:sz w:val="25"/>
              </w:rPr>
            </w:pPr>
          </w:p>
          <w:p w14:paraId="2EA82E8A" w14:textId="77777777" w:rsidR="00D14147" w:rsidRDefault="00D14147">
            <w:pPr>
              <w:pStyle w:val="TableParagraph"/>
              <w:spacing w:before="1"/>
              <w:rPr>
                <w:sz w:val="25"/>
              </w:rPr>
            </w:pPr>
          </w:p>
          <w:p w14:paraId="050E3283" w14:textId="033BAB65" w:rsidR="00D14147" w:rsidRDefault="00D14147">
            <w:pPr>
              <w:pStyle w:val="TableParagraph"/>
              <w:spacing w:before="1"/>
              <w:ind w:left="778" w:right="232" w:hanging="519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7EEB" w14:textId="77777777" w:rsidR="00D14147" w:rsidRDefault="00D14147">
            <w:pPr>
              <w:pStyle w:val="TableParagraph"/>
              <w:spacing w:before="1"/>
              <w:rPr>
                <w:sz w:val="25"/>
              </w:rPr>
            </w:pPr>
          </w:p>
          <w:p w14:paraId="0375C11C" w14:textId="11A7441F" w:rsidR="00D14147" w:rsidRDefault="00D14147">
            <w:pPr>
              <w:pStyle w:val="TableParagraph"/>
              <w:spacing w:before="1"/>
              <w:ind w:left="355" w:right="188" w:hanging="14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Общеобразовательн</w:t>
            </w:r>
            <w:r>
              <w:rPr>
                <w:b/>
                <w:sz w:val="24"/>
              </w:rPr>
              <w:t>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0A70" w14:textId="176AD337" w:rsidR="00D14147" w:rsidRDefault="00D14147">
            <w:pPr>
              <w:pStyle w:val="TableParagraph"/>
              <w:spacing w:before="150"/>
              <w:ind w:left="200" w:right="190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</w:t>
            </w:r>
          </w:p>
        </w:tc>
      </w:tr>
      <w:tr w:rsidR="0077347E" w14:paraId="5175DF06" w14:textId="77777777" w:rsidTr="00D14147">
        <w:trPr>
          <w:trHeight w:val="5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2E33D7" w14:textId="77777777" w:rsidR="0077347E" w:rsidRDefault="0077347E">
            <w:pPr>
              <w:pStyle w:val="TableParagraph"/>
              <w:rPr>
                <w:sz w:val="26"/>
              </w:rPr>
            </w:pPr>
          </w:p>
          <w:p w14:paraId="4B878DEE" w14:textId="77777777" w:rsidR="0077347E" w:rsidRDefault="0077347E">
            <w:pPr>
              <w:pStyle w:val="TableParagraph"/>
              <w:spacing w:before="7"/>
              <w:rPr>
                <w:sz w:val="24"/>
              </w:rPr>
            </w:pPr>
          </w:p>
          <w:p w14:paraId="2A5CC099" w14:textId="77777777" w:rsidR="0077347E" w:rsidRDefault="00C20B48">
            <w:pPr>
              <w:pStyle w:val="TableParagraph"/>
              <w:ind w:left="461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7EF4" w14:textId="77777777"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Целеполагания,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стимулирующая,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координирующая,</w:t>
            </w:r>
          </w:p>
          <w:p w14:paraId="41F43A85" w14:textId="77777777"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контролирующая,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</w:p>
        </w:tc>
      </w:tr>
      <w:tr w:rsidR="0077347E" w14:paraId="71E852B0" w14:textId="77777777" w:rsidTr="00D14147">
        <w:trPr>
          <w:trHeight w:val="1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F9D9CC" w14:textId="77777777" w:rsidR="0077347E" w:rsidRDefault="0077347E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412C" w14:textId="77777777" w:rsidR="0077347E" w:rsidRDefault="0077347E">
            <w:pPr>
              <w:pStyle w:val="TableParagraph"/>
              <w:spacing w:before="4"/>
              <w:rPr>
                <w:sz w:val="35"/>
              </w:rPr>
            </w:pPr>
          </w:p>
          <w:p w14:paraId="05421B91" w14:textId="77777777" w:rsidR="0077347E" w:rsidRDefault="00C20B48">
            <w:pPr>
              <w:pStyle w:val="TableParagraph"/>
              <w:ind w:left="1836" w:right="1282" w:hanging="5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Организационная, </w:t>
            </w:r>
            <w:r>
              <w:rPr>
                <w:sz w:val="24"/>
              </w:rPr>
              <w:t>информационная,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планово-прогностическая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3056" w14:textId="3F0365B0" w:rsidR="0077347E" w:rsidRDefault="00C20B48">
            <w:pPr>
              <w:pStyle w:val="TableParagraph"/>
              <w:ind w:left="188" w:right="177" w:firstLine="36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Регулятивно-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</w:t>
            </w:r>
            <w:r>
              <w:rPr>
                <w:spacing w:val="-1"/>
                <w:sz w:val="24"/>
              </w:rPr>
              <w:t>ная,</w:t>
            </w:r>
          </w:p>
          <w:p w14:paraId="24D348F5" w14:textId="77777777" w:rsidR="0077347E" w:rsidRDefault="00C20B48">
            <w:pPr>
              <w:pStyle w:val="TableParagraph"/>
              <w:ind w:left="188" w:right="177" w:firstLine="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поддерж</w:t>
            </w:r>
            <w:r>
              <w:rPr>
                <w:sz w:val="24"/>
              </w:rPr>
              <w:t>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8A2A031" w14:textId="77777777" w:rsidR="0077347E" w:rsidRDefault="00C20B4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</w:tr>
      <w:tr w:rsidR="0077347E" w14:paraId="72BCEC48" w14:textId="77777777" w:rsidTr="00D14147">
        <w:trPr>
          <w:trHeight w:val="5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B91070" w14:textId="77777777" w:rsidR="0077347E" w:rsidRDefault="0077347E">
            <w:pPr>
              <w:pStyle w:val="TableParagraph"/>
              <w:spacing w:before="3"/>
              <w:rPr>
                <w:sz w:val="38"/>
              </w:rPr>
            </w:pPr>
          </w:p>
          <w:p w14:paraId="6EB8851B" w14:textId="77777777" w:rsidR="0077347E" w:rsidRDefault="00C20B48">
            <w:pPr>
              <w:pStyle w:val="TableParagraph"/>
              <w:spacing w:line="252" w:lineRule="auto"/>
              <w:ind w:left="237" w:right="218" w:hanging="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56B8" w14:textId="77777777" w:rsidR="0077347E" w:rsidRDefault="00C20B48">
            <w:pPr>
              <w:pStyle w:val="TableParagraph"/>
              <w:jc w:val="center"/>
              <w:rPr>
                <w:b/>
                <w:spacing w:val="-12"/>
                <w:sz w:val="24"/>
              </w:rPr>
            </w:pPr>
            <w:r>
              <w:rPr>
                <w:b/>
                <w:sz w:val="24"/>
              </w:rPr>
              <w:t>Диагностическое,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взаимодействия;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научно-методическое</w:t>
            </w:r>
            <w:r>
              <w:rPr>
                <w:b/>
                <w:spacing w:val="-12"/>
                <w:sz w:val="24"/>
              </w:rPr>
              <w:t xml:space="preserve"> </w:t>
            </w:r>
          </w:p>
          <w:p w14:paraId="5B2698B3" w14:textId="77777777" w:rsidR="0077347E" w:rsidRDefault="00C20B4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 (курсы повышения квалификации, семинары, конференции, открытые сессии, нетворкинги)</w:t>
            </w:r>
          </w:p>
        </w:tc>
      </w:tr>
      <w:tr w:rsidR="00D14147" w14:paraId="48CC01CD" w14:textId="77777777" w:rsidTr="00D14147">
        <w:trPr>
          <w:trHeight w:val="137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4C17D84" w14:textId="77777777" w:rsidR="00D14147" w:rsidRDefault="00D14147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07E1" w14:textId="0060EC47" w:rsidR="00D14147" w:rsidRDefault="00D14147">
            <w:pPr>
              <w:pStyle w:val="TableParagraph"/>
              <w:ind w:left="135" w:right="1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Взаимодействие </w:t>
            </w:r>
            <w:proofErr w:type="spellStart"/>
            <w:r>
              <w:rPr>
                <w:sz w:val="24"/>
              </w:rPr>
              <w:t>педа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гогов</w:t>
            </w:r>
            <w:proofErr w:type="spellEnd"/>
            <w:r>
              <w:rPr>
                <w:sz w:val="24"/>
              </w:rPr>
              <w:t xml:space="preserve"> и специалистов,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14:paraId="25DA2D5D" w14:textId="21552361" w:rsidR="00D14147" w:rsidRDefault="00D14147">
            <w:pPr>
              <w:pStyle w:val="TableParagraph"/>
              <w:spacing w:line="270" w:lineRule="atLeast"/>
              <w:ind w:left="135" w:right="12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педагогическое </w:t>
            </w:r>
            <w:r>
              <w:rPr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875" w14:textId="5A8E185F" w:rsidR="00D14147" w:rsidRDefault="00D14147" w:rsidP="00D14147">
            <w:pPr>
              <w:pStyle w:val="TableParagraph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Социализация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адаптация,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77347E" w14:paraId="6A7240A0" w14:textId="77777777" w:rsidTr="00D14147">
        <w:trPr>
          <w:trHeight w:val="4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6DF262" w14:textId="77777777" w:rsidR="0077347E" w:rsidRDefault="0077347E">
            <w:pPr>
              <w:pStyle w:val="TableParagraph"/>
              <w:spacing w:before="3"/>
              <w:rPr>
                <w:sz w:val="38"/>
              </w:rPr>
            </w:pPr>
          </w:p>
          <w:p w14:paraId="75F87C6E" w14:textId="77777777" w:rsidR="0077347E" w:rsidRDefault="00C20B48">
            <w:pPr>
              <w:pStyle w:val="TableParagraph"/>
              <w:spacing w:line="252" w:lineRule="auto"/>
              <w:ind w:left="230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тельности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7834" w14:textId="77777777" w:rsidR="0077347E" w:rsidRDefault="00C20B48">
            <w:pPr>
              <w:pStyle w:val="TableParagraph"/>
              <w:spacing w:before="82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</w:p>
        </w:tc>
      </w:tr>
      <w:tr w:rsidR="00D14147" w14:paraId="0FE38CB6" w14:textId="77777777" w:rsidTr="00D14147">
        <w:trPr>
          <w:trHeight w:val="11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261CE2" w14:textId="77777777" w:rsidR="00D14147" w:rsidRDefault="00D1414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CDCC" w14:textId="77777777" w:rsidR="00D14147" w:rsidRDefault="00D141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Методическая, </w:t>
            </w:r>
            <w:r>
              <w:rPr>
                <w:spacing w:val="-1"/>
                <w:sz w:val="24"/>
              </w:rPr>
              <w:t>инновационная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DF8D" w14:textId="77777777" w:rsidR="00D14147" w:rsidRDefault="00D141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Инновационная,</w:t>
            </w:r>
          </w:p>
          <w:p w14:paraId="44971943" w14:textId="77777777" w:rsidR="00D14147" w:rsidRDefault="00D141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следовательская, </w:t>
            </w:r>
            <w:r>
              <w:rPr>
                <w:spacing w:val="-1"/>
                <w:sz w:val="24"/>
              </w:rPr>
              <w:t xml:space="preserve">консультационная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EE89" w14:textId="77777777" w:rsidR="00D14147" w:rsidRDefault="00D141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Учебная,</w:t>
            </w:r>
          </w:p>
          <w:p w14:paraId="65BBFDBF" w14:textId="77777777" w:rsidR="00D14147" w:rsidRDefault="00D141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здоровье-</w:t>
            </w:r>
          </w:p>
          <w:p w14:paraId="78026B84" w14:textId="77777777" w:rsidR="00D14147" w:rsidRDefault="00D1414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сбережения</w:t>
            </w:r>
          </w:p>
        </w:tc>
      </w:tr>
    </w:tbl>
    <w:p w14:paraId="2799C902" w14:textId="77777777" w:rsidR="0077347E" w:rsidRDefault="0077347E">
      <w:pPr>
        <w:sectPr w:rsidR="0077347E">
          <w:footerReference w:type="default" r:id="rId9"/>
          <w:pgSz w:w="11901" w:h="16840"/>
          <w:pgMar w:top="964" w:right="851" w:bottom="851" w:left="964" w:header="0" w:footer="1174" w:gutter="0"/>
          <w:cols w:space="720"/>
        </w:sectPr>
      </w:pPr>
    </w:p>
    <w:p w14:paraId="4D408581" w14:textId="29BAB621" w:rsidR="0077347E" w:rsidRDefault="00C20B48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i/>
          <w:spacing w:val="11"/>
        </w:rPr>
      </w:pPr>
      <w:r>
        <w:rPr>
          <w:b/>
          <w:i/>
        </w:rPr>
        <w:lastRenderedPageBreak/>
        <w:t>Организационный</w:t>
      </w:r>
      <w:r w:rsidR="00F025B0">
        <w:rPr>
          <w:b/>
          <w:i/>
        </w:rPr>
        <w:t xml:space="preserve"> компонент</w:t>
      </w:r>
    </w:p>
    <w:p w14:paraId="16C686E9" w14:textId="2F06804F" w:rsidR="0077347E" w:rsidRDefault="00C20B48" w:rsidP="00F025B0">
      <w:pPr>
        <w:pStyle w:val="ac"/>
        <w:spacing w:before="115" w:line="456" w:lineRule="auto"/>
        <w:ind w:left="0" w:right="208" w:firstLine="0"/>
        <w:jc w:val="center"/>
        <w:rPr>
          <w:b/>
        </w:rPr>
      </w:pPr>
      <w:r>
        <w:rPr>
          <w:b/>
        </w:rPr>
        <w:t>Структура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содержание</w:t>
      </w:r>
      <w:r>
        <w:rPr>
          <w:spacing w:val="-5"/>
        </w:rPr>
        <w:t xml:space="preserve"> </w:t>
      </w:r>
      <w:r>
        <w:rPr>
          <w:b/>
        </w:rPr>
        <w:t>организационного</w:t>
      </w:r>
      <w:r>
        <w:rPr>
          <w:b/>
          <w:spacing w:val="-3"/>
        </w:rPr>
        <w:t xml:space="preserve"> </w:t>
      </w:r>
      <w:r>
        <w:rPr>
          <w:b/>
        </w:rPr>
        <w:t>компонента</w:t>
      </w:r>
      <w:r>
        <w:rPr>
          <w:b/>
          <w:spacing w:val="-5"/>
        </w:rPr>
        <w:t xml:space="preserve"> </w:t>
      </w:r>
      <w:r>
        <w:rPr>
          <w:b/>
        </w:rPr>
        <w:t>модели</w:t>
      </w:r>
    </w:p>
    <w:p w14:paraId="5932672B" w14:textId="277514AB" w:rsidR="0077347E" w:rsidRDefault="00F025B0">
      <w:pPr>
        <w:pStyle w:val="ac"/>
        <w:spacing w:before="115" w:line="456" w:lineRule="auto"/>
        <w:ind w:left="1102" w:right="208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4E339" wp14:editId="51A69FEA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6774180" cy="6036310"/>
                <wp:effectExtent l="0" t="0" r="7620" b="254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603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3"/>
                              <w:gridCol w:w="3419"/>
                              <w:gridCol w:w="3002"/>
                              <w:gridCol w:w="2734"/>
                            </w:tblGrid>
                            <w:tr w:rsidR="00F025B0" w14:paraId="0B989DED" w14:textId="77777777" w:rsidTr="00EA1BD3">
                              <w:trPr>
                                <w:trHeight w:val="827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2B058D" w14:textId="1EF36B15" w:rsidR="00F025B0" w:rsidRDefault="00F025B0">
                                  <w:pPr>
                                    <w:pStyle w:val="TableParagraph"/>
                                    <w:ind w:left="113" w:hanging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Уровни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управле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8968EE" w14:textId="77777777" w:rsidR="00F025B0" w:rsidRDefault="00F025B0" w:rsidP="00F025B0">
                                  <w:pPr>
                                    <w:pStyle w:val="TableParagraph"/>
                                    <w:ind w:left="113" w:hanging="38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  </w:t>
                                  </w:r>
                                </w:p>
                                <w:p w14:paraId="14701B77" w14:textId="10127D7E" w:rsidR="00F025B0" w:rsidRDefault="00F025B0" w:rsidP="00A654B3">
                                  <w:pPr>
                                    <w:pStyle w:val="TableParagraph"/>
                                    <w:ind w:left="113" w:hanging="5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    Муниципальный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DA6D5D" w14:textId="6E401B56" w:rsidR="00F025B0" w:rsidRDefault="00F025B0">
                                  <w:pPr>
                                    <w:pStyle w:val="TableParagraph"/>
                                    <w:ind w:left="10" w:hanging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Общеобразовательная </w:t>
                                  </w:r>
                                </w:p>
                                <w:p w14:paraId="75A2470C" w14:textId="77777777" w:rsidR="00F025B0" w:rsidRDefault="00F025B0">
                                  <w:pPr>
                                    <w:pStyle w:val="TableParagraph"/>
                                    <w:ind w:left="10" w:hanging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организация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8C9563" w14:textId="77777777" w:rsidR="00F025B0" w:rsidRDefault="00F025B0">
                                  <w:pPr>
                                    <w:pStyle w:val="TableParagraph"/>
                                    <w:ind w:left="24" w:hanging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Первичный</w:t>
                                  </w:r>
                                </w:p>
                                <w:p w14:paraId="454BE4E2" w14:textId="77777777" w:rsidR="00F025B0" w:rsidRDefault="00F025B0">
                                  <w:pPr>
                                    <w:pStyle w:val="TableParagraph"/>
                                    <w:ind w:left="24" w:hanging="2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детский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коллектив</w:t>
                                  </w:r>
                                </w:p>
                              </w:tc>
                            </w:tr>
                            <w:tr w:rsidR="0077347E" w14:paraId="0FBD9FDC" w14:textId="77777777" w:rsidTr="00F025B0">
                              <w:trPr>
                                <w:trHeight w:val="249"/>
                              </w:trPr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78EF4F2E" w14:textId="77777777"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Организационно-педагогические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условия</w:t>
                                  </w:r>
                                </w:p>
                              </w:tc>
                            </w:tr>
                            <w:tr w:rsidR="0077347E" w14:paraId="24F1339B" w14:textId="77777777" w:rsidTr="00F025B0">
                              <w:trPr>
                                <w:trHeight w:val="1240"/>
                              </w:trPr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8AA700B" w14:textId="77777777"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51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Мониторинг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результативности</w:t>
                                  </w:r>
                                </w:p>
                                <w:p w14:paraId="3D994DE2" w14:textId="77777777"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212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Многоуровневое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проектирование</w:t>
                                  </w:r>
                                </w:p>
                                <w:p w14:paraId="3D4DA28E" w14:textId="77777777"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65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Непрерывная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педагогов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условиях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ИО</w:t>
                                  </w:r>
                                </w:p>
                                <w:p w14:paraId="6661F80D" w14:textId="77777777"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135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Научно-методическое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обеспечение</w:t>
                                  </w:r>
                                </w:p>
                                <w:p w14:paraId="5775FC17" w14:textId="77777777" w:rsidR="0077347E" w:rsidRDefault="00C20B48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286"/>
                                    </w:tabs>
                                    <w:ind w:left="238" w:hanging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Взаимодействие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координация</w:t>
                                  </w:r>
                                </w:p>
                                <w:p w14:paraId="6454D160" w14:textId="77777777" w:rsidR="0077347E" w:rsidRDefault="0077347E">
                                  <w:pPr>
                                    <w:pStyle w:val="TableParagraph"/>
                                    <w:tabs>
                                      <w:tab w:val="left" w:pos="3286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7347E" w14:paraId="71D2021F" w14:textId="77777777" w:rsidTr="00F025B0">
                              <w:trPr>
                                <w:trHeight w:val="249"/>
                              </w:trPr>
                              <w:tc>
                                <w:tcPr>
                                  <w:tcW w:w="0" w:type="auto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559215" w14:textId="77777777"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Организационно-педагогические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средства</w:t>
                                  </w:r>
                                </w:p>
                              </w:tc>
                            </w:tr>
                            <w:tr w:rsidR="0077347E" w14:paraId="2C32FC03" w14:textId="77777777" w:rsidTr="00F025B0">
                              <w:trPr>
                                <w:trHeight w:val="275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20A85EF1" w14:textId="77777777" w:rsidR="0077347E" w:rsidRDefault="0077347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64F0ACE" w14:textId="77777777" w:rsidR="0077347E" w:rsidRDefault="007734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5E7712" w14:textId="77777777" w:rsidR="0077347E" w:rsidRDefault="00C20B48">
                                  <w:pPr>
                                    <w:pStyle w:val="TableParagraph"/>
                                    <w:ind w:left="7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Формы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0ADFA8" w14:textId="77777777"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Совещание,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конференция,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семинар,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проблемная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группа</w:t>
                                  </w:r>
                                </w:p>
                              </w:tc>
                            </w:tr>
                            <w:tr w:rsidR="00F025B0" w14:paraId="3BC72CC2" w14:textId="77777777" w:rsidTr="00F025B0">
                              <w:trPr>
                                <w:trHeight w:val="1931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textDirection w:val="btLr"/>
                                </w:tcPr>
                                <w:p w14:paraId="3AFAB99C" w14:textId="77777777" w:rsidR="0077347E" w:rsidRDefault="0077347E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AF6A31" w14:textId="77777777" w:rsidR="0077347E" w:rsidRDefault="00C20B48">
                                  <w:pPr>
                                    <w:pStyle w:val="TableParagraph"/>
                                    <w:ind w:left="175" w:right="1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Инновационный проект,</w:t>
                                  </w:r>
                                </w:p>
                                <w:p w14:paraId="57B05272" w14:textId="372B57B3" w:rsidR="0077347E" w:rsidRDefault="00C20B48" w:rsidP="00F025B0">
                                  <w:pPr>
                                    <w:pStyle w:val="TableParagraph"/>
                                    <w:ind w:left="175" w:right="16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мастер-класс, педагогическая мастерская, диспут, банк лучших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инклюзивных практик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57D6ED" w14:textId="77777777" w:rsidR="0077347E" w:rsidRDefault="00C20B48">
                                  <w:pPr>
                                    <w:pStyle w:val="TableParagraph"/>
                                    <w:ind w:left="109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Педсовет, собрание,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методическое </w:t>
                                  </w:r>
                                </w:p>
                                <w:p w14:paraId="1EDD1113" w14:textId="77777777" w:rsidR="0077347E" w:rsidRDefault="00C20B48">
                                  <w:pPr>
                                    <w:pStyle w:val="TableParagraph"/>
                                    <w:ind w:left="109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объединение, демонстрация позитивных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инклюзивных </w:t>
                                  </w:r>
                                </w:p>
                                <w:p w14:paraId="21E4CA9D" w14:textId="77777777" w:rsidR="0077347E" w:rsidRDefault="00C20B48">
                                  <w:pPr>
                                    <w:pStyle w:val="TableParagraph"/>
                                    <w:ind w:left="109" w:right="1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практик,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дискуссия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3DB22A" w14:textId="444DFFFA" w:rsidR="0077347E" w:rsidRDefault="00C20B48">
                                  <w:pPr>
                                    <w:pStyle w:val="TableParagraph"/>
                                    <w:ind w:left="174" w:right="156" w:hanging="6"/>
                                    <w:jc w:val="center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Заседание малого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пед</w:t>
                                  </w:r>
                                  <w:r w:rsidR="00F025B0">
                                    <w:rPr>
                                      <w:spacing w:val="-2"/>
                                      <w:sz w:val="24"/>
                                    </w:rPr>
                                    <w:t>совета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16E8D9E4" w14:textId="77777777" w:rsidR="0077347E" w:rsidRDefault="00C20B48">
                                  <w:pPr>
                                    <w:pStyle w:val="TableParagraph"/>
                                    <w:ind w:left="174" w:right="156" w:hanging="6"/>
                                    <w:jc w:val="center"/>
                                    <w:rPr>
                                      <w:spacing w:val="-57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ин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дивидуальная консультация, родительское собрание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,</w:t>
                                  </w:r>
                                </w:p>
                                <w:p w14:paraId="7DFBB121" w14:textId="77777777" w:rsidR="0077347E" w:rsidRDefault="00C20B48">
                                  <w:pPr>
                                    <w:pStyle w:val="TableParagraph"/>
                                    <w:ind w:left="174" w:right="156" w:hanging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дискуссия</w:t>
                                  </w:r>
                                </w:p>
                              </w:tc>
                            </w:tr>
                            <w:tr w:rsidR="0077347E" w14:paraId="5FE414C1" w14:textId="77777777" w:rsidTr="00F025B0">
                              <w:trPr>
                                <w:trHeight w:val="276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30CEC5C" w14:textId="77777777" w:rsidR="0077347E" w:rsidRDefault="0077347E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01D4761E" w14:textId="77777777" w:rsidR="0077347E" w:rsidRDefault="0077347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EC41791" w14:textId="77777777" w:rsidR="0077347E" w:rsidRDefault="00C20B48">
                                  <w:pPr>
                                    <w:pStyle w:val="TableParagraph"/>
                                    <w:ind w:left="12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Методы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C8F822" w14:textId="77777777"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Сравнение,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сопоставление,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анализ,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рефлексия</w:t>
                                  </w:r>
                                </w:p>
                              </w:tc>
                            </w:tr>
                            <w:tr w:rsidR="00F025B0" w14:paraId="2471E582" w14:textId="77777777" w:rsidTr="00F025B0">
                              <w:trPr>
                                <w:trHeight w:val="82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BFD193D" w14:textId="77777777" w:rsidR="0077347E" w:rsidRDefault="0077347E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BE0CEE" w14:textId="77777777" w:rsidR="0077347E" w:rsidRDefault="00C20B48">
                                  <w:pPr>
                                    <w:pStyle w:val="TableParagraph"/>
                                    <w:ind w:left="105" w:right="332"/>
                                    <w:jc w:val="center"/>
                                    <w:rPr>
                                      <w:spacing w:val="-11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Регламентирование,</w:t>
                                  </w:r>
                                </w:p>
                                <w:p w14:paraId="6102E325" w14:textId="77777777" w:rsidR="0077347E" w:rsidRDefault="00C20B48">
                                  <w:pPr>
                                    <w:pStyle w:val="TableParagraph"/>
                                    <w:ind w:left="105" w:right="3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нормирование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D0F6BB" w14:textId="77777777" w:rsidR="0077347E" w:rsidRDefault="00C20B48">
                                  <w:pPr>
                                    <w:pStyle w:val="TableParagraph"/>
                                    <w:ind w:left="171" w:right="155"/>
                                    <w:jc w:val="center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Мотивация,</w:t>
                                  </w:r>
                                </w:p>
                                <w:p w14:paraId="59963A2D" w14:textId="77777777" w:rsidR="0077347E" w:rsidRDefault="00C20B48">
                                  <w:pPr>
                                    <w:pStyle w:val="TableParagraph"/>
                                    <w:ind w:left="171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организационных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изменений,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</w:t>
                                  </w:r>
                                </w:p>
                                <w:p w14:paraId="7342ACCE" w14:textId="77777777" w:rsidR="0077347E" w:rsidRDefault="0077347E">
                                  <w:pPr>
                                    <w:pStyle w:val="TableParagraph"/>
                                    <w:ind w:left="171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EC6095" w14:textId="77777777" w:rsidR="0077347E" w:rsidRDefault="00C20B48">
                                  <w:pPr>
                                    <w:pStyle w:val="TableParagraph"/>
                                    <w:ind w:left="618" w:right="157" w:hanging="440"/>
                                    <w:jc w:val="center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Контроль,</w:t>
                                  </w:r>
                                </w:p>
                                <w:p w14:paraId="0A4216D0" w14:textId="77777777" w:rsidR="0077347E" w:rsidRDefault="00C20B48">
                                  <w:pPr>
                                    <w:pStyle w:val="TableParagraph"/>
                                    <w:ind w:left="618" w:right="157" w:hanging="44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инструк</w:t>
                                  </w:r>
                                  <w:r>
                                    <w:rPr>
                                      <w:sz w:val="24"/>
                                    </w:rPr>
                                    <w:t>тирование</w:t>
                                  </w:r>
                                </w:p>
                              </w:tc>
                            </w:tr>
                            <w:tr w:rsidR="0077347E" w14:paraId="750877B0" w14:textId="77777777" w:rsidTr="00F025B0">
                              <w:trPr>
                                <w:trHeight w:val="553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407E6BB1" w14:textId="77777777" w:rsidR="0077347E" w:rsidRDefault="0077347E">
                                  <w:pPr>
                                    <w:pStyle w:val="TableParagraph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4CF6395F" w14:textId="77777777" w:rsidR="0077347E" w:rsidRDefault="00C20B48">
                                  <w:pPr>
                                    <w:pStyle w:val="TableParagraph"/>
                                    <w:ind w:left="234" w:right="187" w:hanging="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Техно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логии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03C3B6" w14:textId="77777777"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Проектные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технологии,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кооперативное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обучение</w:t>
                                  </w:r>
                                </w:p>
                                <w:p w14:paraId="3477DA8F" w14:textId="77777777" w:rsidR="0077347E" w:rsidRDefault="00C20B48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(образовательное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сотрудничество)</w:t>
                                  </w:r>
                                </w:p>
                              </w:tc>
                            </w:tr>
                            <w:tr w:rsidR="00F025B0" w14:paraId="0C2AB9CB" w14:textId="77777777" w:rsidTr="00F025B0">
                              <w:trPr>
                                <w:trHeight w:val="181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 w14:paraId="60E48FAD" w14:textId="77777777" w:rsidR="0077347E" w:rsidRDefault="0077347E"/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68B9B0" w14:textId="77777777" w:rsidR="0077347E" w:rsidRDefault="00C20B48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управленческих</w:t>
                                  </w:r>
                                </w:p>
                                <w:p w14:paraId="3BA8669C" w14:textId="77777777" w:rsidR="0077347E" w:rsidRDefault="00C20B48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spacing w:val="-6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решений,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обеспечения</w:t>
                                  </w:r>
                                </w:p>
                                <w:p w14:paraId="46754810" w14:textId="77777777" w:rsidR="0077347E" w:rsidRDefault="00C20B48">
                                  <w:pPr>
                                    <w:pStyle w:val="TableParagraph"/>
                                    <w:ind w:lef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инновационного процесса, анализа опыта,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проблем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ресурсов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89B762" w14:textId="50D27B52" w:rsidR="0077347E" w:rsidRPr="00F025B0" w:rsidRDefault="00C20B48" w:rsidP="00F025B0">
                                  <w:pPr>
                                    <w:pStyle w:val="TableParagraph"/>
                                    <w:ind w:left="2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Междисциплинар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ного</w:t>
                                  </w:r>
                                </w:p>
                                <w:p w14:paraId="2B4D1CF2" w14:textId="77777777" w:rsidR="0077347E" w:rsidRDefault="00C20B48">
                                  <w:pPr>
                                    <w:pStyle w:val="TableParagraph"/>
                                    <w:ind w:left="166" w:right="155"/>
                                    <w:jc w:val="center"/>
                                    <w:rPr>
                                      <w:spacing w:val="-13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взаимодействия,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поддержки</w:t>
                                  </w:r>
                                </w:p>
                                <w:p w14:paraId="485C2A6F" w14:textId="77777777" w:rsidR="0077347E" w:rsidRDefault="00C20B48">
                                  <w:pPr>
                                    <w:pStyle w:val="TableParagraph"/>
                                    <w:ind w:left="166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педагогических</w:t>
                                  </w:r>
                                </w:p>
                                <w:p w14:paraId="12D4B8D9" w14:textId="77777777" w:rsidR="0077347E" w:rsidRDefault="00C20B48">
                                  <w:pPr>
                                    <w:pStyle w:val="TableParagraph"/>
                                    <w:ind w:left="166" w:right="1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инициатив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C40C1E" w14:textId="77777777" w:rsidR="0077347E" w:rsidRDefault="00C20B48">
                                  <w:pPr>
                                    <w:pStyle w:val="TableParagraph"/>
                                    <w:ind w:left="171" w:right="1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Субъектно-</w:t>
                                  </w:r>
                                </w:p>
                                <w:p w14:paraId="4D117F9D" w14:textId="13E0E9AE" w:rsidR="0077347E" w:rsidRDefault="00C20B48">
                                  <w:pPr>
                                    <w:pStyle w:val="TableParagraph"/>
                                    <w:ind w:left="171" w:right="156"/>
                                    <w:jc w:val="center"/>
                                    <w:rPr>
                                      <w:spacing w:val="-7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ориентированные,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дифференцирован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ное обучени</w:t>
                                  </w:r>
                                  <w:r w:rsidR="00F025B0">
                                    <w:rPr>
                                      <w:sz w:val="24"/>
                                    </w:rPr>
                                    <w:t>е</w:t>
                                  </w:r>
                                  <w:r>
                                    <w:rPr>
                                      <w:sz w:val="24"/>
                                    </w:rPr>
                                    <w:t>,</w:t>
                                  </w:r>
                                </w:p>
                                <w:p w14:paraId="33598406" w14:textId="77777777" w:rsidR="0077347E" w:rsidRDefault="00C20B48">
                                  <w:pPr>
                                    <w:pStyle w:val="TableParagraph"/>
                                    <w:ind w:left="171" w:right="1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информационные</w:t>
                                  </w:r>
                                </w:p>
                              </w:tc>
                            </w:tr>
                          </w:tbl>
                          <w:p w14:paraId="5E264B87" w14:textId="77777777" w:rsidR="0077347E" w:rsidRDefault="0077347E">
                            <w:pPr>
                              <w:pStyle w:val="ac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4E339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left:0;text-align:left;margin-left:0;margin-top:4.1pt;width:533.4pt;height:475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3"/>
                        <w:gridCol w:w="3419"/>
                        <w:gridCol w:w="3002"/>
                        <w:gridCol w:w="2734"/>
                      </w:tblGrid>
                      <w:tr w:rsidR="00F025B0" w14:paraId="0B989DED" w14:textId="77777777" w:rsidTr="00EA1BD3">
                        <w:trPr>
                          <w:trHeight w:val="827"/>
                        </w:trPr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2B058D" w14:textId="1EF36B15" w:rsidR="00F025B0" w:rsidRDefault="00F025B0">
                            <w:pPr>
                              <w:pStyle w:val="TableParagraph"/>
                              <w:ind w:left="113" w:hanging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Уровни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управле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ния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C8968EE" w14:textId="77777777" w:rsidR="00F025B0" w:rsidRDefault="00F025B0" w:rsidP="00F025B0">
                            <w:pPr>
                              <w:pStyle w:val="TableParagraph"/>
                              <w:ind w:left="113" w:hanging="3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</w:p>
                          <w:p w14:paraId="14701B77" w14:textId="10127D7E" w:rsidR="00F025B0" w:rsidRDefault="00F025B0" w:rsidP="00A654B3">
                            <w:pPr>
                              <w:pStyle w:val="TableParagraph"/>
                              <w:ind w:left="113" w:hanging="5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Муниципальный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DA6D5D" w14:textId="6E401B56" w:rsidR="00F025B0" w:rsidRDefault="00F025B0">
                            <w:pPr>
                              <w:pStyle w:val="TableParagraph"/>
                              <w:ind w:left="10" w:hanging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Общеобразовательная </w:t>
                            </w:r>
                          </w:p>
                          <w:p w14:paraId="75A2470C" w14:textId="77777777" w:rsidR="00F025B0" w:rsidRDefault="00F025B0">
                            <w:pPr>
                              <w:pStyle w:val="TableParagraph"/>
                              <w:ind w:left="10" w:hanging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организация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8C9563" w14:textId="77777777" w:rsidR="00F025B0" w:rsidRDefault="00F025B0">
                            <w:pPr>
                              <w:pStyle w:val="TableParagraph"/>
                              <w:ind w:left="24" w:hanging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Первичный</w:t>
                            </w:r>
                          </w:p>
                          <w:p w14:paraId="454BE4E2" w14:textId="77777777" w:rsidR="00F025B0" w:rsidRDefault="00F025B0">
                            <w:pPr>
                              <w:pStyle w:val="TableParagraph"/>
                              <w:ind w:left="24" w:hanging="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детский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коллектив</w:t>
                            </w:r>
                          </w:p>
                        </w:tc>
                      </w:tr>
                      <w:tr w:rsidR="0077347E" w14:paraId="0FBD9FDC" w14:textId="77777777" w:rsidTr="00F025B0">
                        <w:trPr>
                          <w:trHeight w:val="249"/>
                        </w:trPr>
                        <w:tc>
                          <w:tcPr>
                            <w:tcW w:w="0" w:type="auto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78EF4F2E" w14:textId="77777777"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Организационно-педагогические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условия</w:t>
                            </w:r>
                          </w:p>
                        </w:tc>
                      </w:tr>
                      <w:tr w:rsidR="0077347E" w14:paraId="24F1339B" w14:textId="77777777" w:rsidTr="00F025B0">
                        <w:trPr>
                          <w:trHeight w:val="1240"/>
                        </w:trPr>
                        <w:tc>
                          <w:tcPr>
                            <w:tcW w:w="0" w:type="auto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8AA700B" w14:textId="77777777"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51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Мониторинг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результативности</w:t>
                            </w:r>
                          </w:p>
                          <w:p w14:paraId="3D994DE2" w14:textId="77777777"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212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Многоуровневое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проектирование</w:t>
                            </w:r>
                          </w:p>
                          <w:p w14:paraId="3D4DA28E" w14:textId="77777777"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65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Непрерывная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педагогов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условиях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ИО</w:t>
                            </w:r>
                          </w:p>
                          <w:p w14:paraId="6661F80D" w14:textId="77777777"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135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Научно-методическое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обеспечение</w:t>
                            </w:r>
                          </w:p>
                          <w:p w14:paraId="5775FC17" w14:textId="77777777" w:rsidR="0077347E" w:rsidRDefault="00C20B48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286"/>
                              </w:tabs>
                              <w:ind w:left="238" w:hanging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Взаимодействие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координация</w:t>
                            </w:r>
                          </w:p>
                          <w:p w14:paraId="6454D160" w14:textId="77777777" w:rsidR="0077347E" w:rsidRDefault="0077347E">
                            <w:pPr>
                              <w:pStyle w:val="TableParagraph"/>
                              <w:tabs>
                                <w:tab w:val="left" w:pos="3286"/>
                              </w:tabs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7347E" w14:paraId="71D2021F" w14:textId="77777777" w:rsidTr="00F025B0">
                        <w:trPr>
                          <w:trHeight w:val="249"/>
                        </w:trPr>
                        <w:tc>
                          <w:tcPr>
                            <w:tcW w:w="0" w:type="auto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559215" w14:textId="77777777"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Организационно-педагогические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средства</w:t>
                            </w:r>
                          </w:p>
                        </w:tc>
                      </w:tr>
                      <w:tr w:rsidR="0077347E" w14:paraId="2C32FC03" w14:textId="77777777" w:rsidTr="00F025B0">
                        <w:trPr>
                          <w:trHeight w:val="275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20A85EF1" w14:textId="77777777" w:rsidR="0077347E" w:rsidRDefault="0077347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764F0ACE" w14:textId="77777777" w:rsidR="0077347E" w:rsidRDefault="007734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5E7712" w14:textId="77777777" w:rsidR="0077347E" w:rsidRDefault="00C20B48">
                            <w:pPr>
                              <w:pStyle w:val="TableParagraph"/>
                              <w:ind w:left="7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Формы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0ADFA8" w14:textId="77777777"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Совещание,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конференция,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семинар,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проблемная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группа</w:t>
                            </w:r>
                          </w:p>
                        </w:tc>
                      </w:tr>
                      <w:tr w:rsidR="00F025B0" w14:paraId="3BC72CC2" w14:textId="77777777" w:rsidTr="00F025B0">
                        <w:trPr>
                          <w:trHeight w:val="1931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textDirection w:val="btLr"/>
                          </w:tcPr>
                          <w:p w14:paraId="3AFAB99C" w14:textId="77777777" w:rsidR="0077347E" w:rsidRDefault="0077347E"/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AF6A31" w14:textId="77777777" w:rsidR="0077347E" w:rsidRDefault="00C20B48">
                            <w:pPr>
                              <w:pStyle w:val="TableParagraph"/>
                              <w:ind w:left="175" w:right="1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Инновационный проект,</w:t>
                            </w:r>
                          </w:p>
                          <w:p w14:paraId="57B05272" w14:textId="372B57B3" w:rsidR="0077347E" w:rsidRDefault="00C20B48" w:rsidP="00F025B0">
                            <w:pPr>
                              <w:pStyle w:val="TableParagraph"/>
                              <w:ind w:left="175" w:right="16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мастер-класс, педагогическая мастерская, диспут, банк лучших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инклюзивных практик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57D6ED" w14:textId="77777777" w:rsidR="0077347E" w:rsidRDefault="00C20B48">
                            <w:pPr>
                              <w:pStyle w:val="TableParagraph"/>
                              <w:ind w:left="109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Педсовет, собрание,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методическое </w:t>
                            </w:r>
                          </w:p>
                          <w:p w14:paraId="1EDD1113" w14:textId="77777777" w:rsidR="0077347E" w:rsidRDefault="00C20B48">
                            <w:pPr>
                              <w:pStyle w:val="TableParagraph"/>
                              <w:ind w:left="109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объединение, демонстрация позитивных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инклюзивных </w:t>
                            </w:r>
                          </w:p>
                          <w:p w14:paraId="21E4CA9D" w14:textId="77777777" w:rsidR="0077347E" w:rsidRDefault="00C20B48">
                            <w:pPr>
                              <w:pStyle w:val="TableParagraph"/>
                              <w:ind w:left="109" w:right="1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практик,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дискуссия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3DB22A" w14:textId="444DFFFA" w:rsidR="0077347E" w:rsidRDefault="00C20B48">
                            <w:pPr>
                              <w:pStyle w:val="TableParagraph"/>
                              <w:ind w:left="174" w:right="156" w:hanging="6"/>
                              <w:jc w:val="center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Заседание малого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пед</w:t>
                            </w:r>
                            <w:r w:rsidR="00F025B0">
                              <w:rPr>
                                <w:spacing w:val="-2"/>
                                <w:sz w:val="24"/>
                              </w:rPr>
                              <w:t>совета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, </w:t>
                            </w:r>
                          </w:p>
                          <w:p w14:paraId="16E8D9E4" w14:textId="77777777" w:rsidR="0077347E" w:rsidRDefault="00C20B48">
                            <w:pPr>
                              <w:pStyle w:val="TableParagraph"/>
                              <w:ind w:left="174" w:right="156" w:hanging="6"/>
                              <w:jc w:val="center"/>
                              <w:rPr>
                                <w:spacing w:val="-57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ин</w:t>
                            </w:r>
                            <w:r>
                              <w:rPr>
                                <w:sz w:val="24"/>
                              </w:rPr>
                              <w:t>дивидуальная консультация, родительское собрание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,</w:t>
                            </w:r>
                          </w:p>
                          <w:p w14:paraId="7DFBB121" w14:textId="77777777" w:rsidR="0077347E" w:rsidRDefault="00C20B48">
                            <w:pPr>
                              <w:pStyle w:val="TableParagraph"/>
                              <w:ind w:left="174" w:right="156" w:hanging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дискуссия</w:t>
                            </w:r>
                          </w:p>
                        </w:tc>
                      </w:tr>
                      <w:tr w:rsidR="0077347E" w14:paraId="5FE414C1" w14:textId="77777777" w:rsidTr="00F025B0">
                        <w:trPr>
                          <w:trHeight w:val="276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30CEC5C" w14:textId="77777777" w:rsidR="0077347E" w:rsidRDefault="0077347E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14:paraId="01D4761E" w14:textId="77777777" w:rsidR="0077347E" w:rsidRDefault="0077347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EC41791" w14:textId="77777777" w:rsidR="0077347E" w:rsidRDefault="00C20B48">
                            <w:pPr>
                              <w:pStyle w:val="TableParagraph"/>
                              <w:ind w:left="1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Методы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C8F822" w14:textId="77777777"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Сравнение,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сопоставление,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анализ,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рефлексия</w:t>
                            </w:r>
                          </w:p>
                        </w:tc>
                      </w:tr>
                      <w:tr w:rsidR="00F025B0" w14:paraId="2471E582" w14:textId="77777777" w:rsidTr="00F025B0">
                        <w:trPr>
                          <w:trHeight w:val="82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BFD193D" w14:textId="77777777" w:rsidR="0077347E" w:rsidRDefault="0077347E"/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BE0CEE" w14:textId="77777777" w:rsidR="0077347E" w:rsidRDefault="00C20B48">
                            <w:pPr>
                              <w:pStyle w:val="TableParagraph"/>
                              <w:ind w:left="105" w:right="332"/>
                              <w:jc w:val="center"/>
                              <w:rPr>
                                <w:spacing w:val="-11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Регламентирование,</w:t>
                            </w:r>
                          </w:p>
                          <w:p w14:paraId="6102E325" w14:textId="77777777" w:rsidR="0077347E" w:rsidRDefault="00C20B48">
                            <w:pPr>
                              <w:pStyle w:val="TableParagraph"/>
                              <w:ind w:left="105" w:right="3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нормирование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D0F6BB" w14:textId="77777777" w:rsidR="0077347E" w:rsidRDefault="00C20B48">
                            <w:pPr>
                              <w:pStyle w:val="TableParagraph"/>
                              <w:ind w:left="171" w:right="155"/>
                              <w:jc w:val="center"/>
                              <w:rPr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Мотивация,</w:t>
                            </w:r>
                          </w:p>
                          <w:p w14:paraId="59963A2D" w14:textId="77777777" w:rsidR="0077347E" w:rsidRDefault="00C20B48">
                            <w:pPr>
                              <w:pStyle w:val="TableParagraph"/>
                              <w:ind w:left="171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организационных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изменений,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</w:t>
                            </w:r>
                          </w:p>
                          <w:p w14:paraId="7342ACCE" w14:textId="77777777" w:rsidR="0077347E" w:rsidRDefault="0077347E">
                            <w:pPr>
                              <w:pStyle w:val="TableParagraph"/>
                              <w:ind w:left="171" w:right="155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EC6095" w14:textId="77777777" w:rsidR="0077347E" w:rsidRDefault="00C20B48">
                            <w:pPr>
                              <w:pStyle w:val="TableParagraph"/>
                              <w:ind w:left="618" w:right="157" w:hanging="440"/>
                              <w:jc w:val="center"/>
                              <w:rPr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Контроль,</w:t>
                            </w:r>
                          </w:p>
                          <w:p w14:paraId="0A4216D0" w14:textId="77777777" w:rsidR="0077347E" w:rsidRDefault="00C20B48">
                            <w:pPr>
                              <w:pStyle w:val="TableParagraph"/>
                              <w:ind w:left="618" w:right="157" w:hanging="44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инструк</w:t>
                            </w:r>
                            <w:r>
                              <w:rPr>
                                <w:sz w:val="24"/>
                              </w:rPr>
                              <w:t>тирование</w:t>
                            </w:r>
                          </w:p>
                        </w:tc>
                      </w:tr>
                      <w:tr w:rsidR="0077347E" w14:paraId="750877B0" w14:textId="77777777" w:rsidTr="00F025B0">
                        <w:trPr>
                          <w:trHeight w:val="553"/>
                        </w:trPr>
                        <w:tc>
                          <w:tcPr>
                            <w:tcW w:w="0" w:type="auto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407E6BB1" w14:textId="77777777" w:rsidR="0077347E" w:rsidRDefault="0077347E">
                            <w:pPr>
                              <w:pStyle w:val="TableParagraph"/>
                              <w:rPr>
                                <w:sz w:val="34"/>
                              </w:rPr>
                            </w:pPr>
                          </w:p>
                          <w:p w14:paraId="4CF6395F" w14:textId="77777777" w:rsidR="0077347E" w:rsidRDefault="00C20B48">
                            <w:pPr>
                              <w:pStyle w:val="TableParagraph"/>
                              <w:ind w:left="234" w:right="187" w:hanging="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Техно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логии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03C3B6" w14:textId="77777777"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Проектные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технологии,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кооперативное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обучение</w:t>
                            </w:r>
                          </w:p>
                          <w:p w14:paraId="3477DA8F" w14:textId="77777777" w:rsidR="0077347E" w:rsidRDefault="00C20B48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(образовательное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сотрудничество)</w:t>
                            </w:r>
                          </w:p>
                        </w:tc>
                      </w:tr>
                      <w:tr w:rsidR="00F025B0" w14:paraId="0C2AB9CB" w14:textId="77777777" w:rsidTr="00F025B0">
                        <w:trPr>
                          <w:trHeight w:val="181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 w14:paraId="60E48FAD" w14:textId="77777777" w:rsidR="0077347E" w:rsidRDefault="0077347E"/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68B9B0" w14:textId="77777777" w:rsidR="0077347E" w:rsidRDefault="00C20B48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Принятия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управленческих</w:t>
                            </w:r>
                          </w:p>
                          <w:p w14:paraId="3BA8669C" w14:textId="77777777" w:rsidR="0077347E" w:rsidRDefault="00C20B48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решений,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обеспечения</w:t>
                            </w:r>
                          </w:p>
                          <w:p w14:paraId="46754810" w14:textId="77777777" w:rsidR="0077347E" w:rsidRDefault="00C20B48">
                            <w:pPr>
                              <w:pStyle w:val="TableParagraph"/>
                              <w:ind w:lef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инновационного процесса, анализа опыта,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проблем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ресурсов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89B762" w14:textId="50D27B52" w:rsidR="0077347E" w:rsidRPr="00F025B0" w:rsidRDefault="00C20B48" w:rsidP="00F025B0">
                            <w:pPr>
                              <w:pStyle w:val="TableParagraph"/>
                              <w:ind w:left="2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Междисциплинар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ного</w:t>
                            </w:r>
                          </w:p>
                          <w:p w14:paraId="2B4D1CF2" w14:textId="77777777" w:rsidR="0077347E" w:rsidRDefault="00C20B48">
                            <w:pPr>
                              <w:pStyle w:val="TableParagraph"/>
                              <w:ind w:left="166" w:right="155"/>
                              <w:jc w:val="center"/>
                              <w:rPr>
                                <w:spacing w:val="-13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взаимодействия,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поддержки</w:t>
                            </w:r>
                          </w:p>
                          <w:p w14:paraId="485C2A6F" w14:textId="77777777" w:rsidR="0077347E" w:rsidRDefault="00C20B48">
                            <w:pPr>
                              <w:pStyle w:val="TableParagraph"/>
                              <w:ind w:left="166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педагогических</w:t>
                            </w:r>
                          </w:p>
                          <w:p w14:paraId="12D4B8D9" w14:textId="77777777" w:rsidR="0077347E" w:rsidRDefault="00C20B48">
                            <w:pPr>
                              <w:pStyle w:val="TableParagraph"/>
                              <w:ind w:left="166" w:right="1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инициатив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C40C1E" w14:textId="77777777" w:rsidR="0077347E" w:rsidRDefault="00C20B48">
                            <w:pPr>
                              <w:pStyle w:val="TableParagraph"/>
                              <w:ind w:left="171" w:right="1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Субъектно-</w:t>
                            </w:r>
                          </w:p>
                          <w:p w14:paraId="4D117F9D" w14:textId="13E0E9AE" w:rsidR="0077347E" w:rsidRDefault="00C20B48">
                            <w:pPr>
                              <w:pStyle w:val="TableParagraph"/>
                              <w:ind w:left="171" w:right="156"/>
                              <w:jc w:val="center"/>
                              <w:rPr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ориентированные,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дифференцирован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ное обучени</w:t>
                            </w:r>
                            <w:r w:rsidR="00F025B0">
                              <w:rPr>
                                <w:sz w:val="24"/>
                              </w:rPr>
                              <w:t>е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</w:p>
                          <w:p w14:paraId="33598406" w14:textId="77777777" w:rsidR="0077347E" w:rsidRDefault="00C20B48">
                            <w:pPr>
                              <w:pStyle w:val="TableParagraph"/>
                              <w:ind w:left="171" w:right="1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информационные</w:t>
                            </w:r>
                          </w:p>
                        </w:tc>
                      </w:tr>
                    </w:tbl>
                    <w:p w14:paraId="5E264B87" w14:textId="77777777" w:rsidR="0077347E" w:rsidRDefault="0077347E">
                      <w:pPr>
                        <w:pStyle w:val="ac"/>
                        <w:ind w:left="0" w:firstLine="0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CC43E" w14:textId="77777777" w:rsidR="0077347E" w:rsidRDefault="0077347E">
      <w:pPr>
        <w:spacing w:line="456" w:lineRule="auto"/>
      </w:pPr>
    </w:p>
    <w:p w14:paraId="67F186BE" w14:textId="77777777" w:rsidR="0077347E" w:rsidRDefault="0077347E">
      <w:pPr>
        <w:sectPr w:rsidR="0077347E">
          <w:footerReference w:type="default" r:id="rId10"/>
          <w:pgSz w:w="11901" w:h="16840"/>
          <w:pgMar w:top="964" w:right="851" w:bottom="851" w:left="964" w:header="0" w:footer="1174" w:gutter="0"/>
          <w:cols w:space="720"/>
        </w:sectPr>
      </w:pPr>
    </w:p>
    <w:p w14:paraId="10492612" w14:textId="77777777" w:rsidR="0077347E" w:rsidRDefault="0077347E">
      <w:pPr>
        <w:pStyle w:val="ac"/>
        <w:spacing w:line="360" w:lineRule="auto"/>
        <w:ind w:left="1649" w:right="218" w:firstLine="0"/>
      </w:pPr>
    </w:p>
    <w:p w14:paraId="1553CC5E" w14:textId="30CA88A7" w:rsidR="0077347E" w:rsidRPr="00F025B0" w:rsidRDefault="00C20B48" w:rsidP="00F025B0">
      <w:pPr>
        <w:pStyle w:val="ac"/>
        <w:numPr>
          <w:ilvl w:val="0"/>
          <w:numId w:val="3"/>
        </w:numPr>
        <w:tabs>
          <w:tab w:val="left" w:pos="1134"/>
        </w:tabs>
        <w:spacing w:line="360" w:lineRule="auto"/>
        <w:ind w:left="357" w:hanging="357"/>
        <w:jc w:val="center"/>
        <w:rPr>
          <w:b/>
          <w:i/>
          <w:spacing w:val="11"/>
        </w:rPr>
      </w:pPr>
      <w:r>
        <w:rPr>
          <w:b/>
          <w:i/>
        </w:rPr>
        <w:t>Аналитико-результативный</w:t>
      </w:r>
      <w:r w:rsidR="00F025B0">
        <w:rPr>
          <w:b/>
        </w:rPr>
        <w:t xml:space="preserve"> компонент </w:t>
      </w:r>
    </w:p>
    <w:p w14:paraId="33A11EEB" w14:textId="3ADD5C41" w:rsidR="00F025B0" w:rsidRPr="00F025B0" w:rsidRDefault="00F025B0" w:rsidP="00A654B3">
      <w:pPr>
        <w:pStyle w:val="ac"/>
        <w:tabs>
          <w:tab w:val="left" w:pos="1134"/>
        </w:tabs>
        <w:spacing w:line="360" w:lineRule="auto"/>
        <w:rPr>
          <w:b/>
          <w:i/>
          <w:spacing w:val="11"/>
        </w:rPr>
        <w:sectPr w:rsidR="00F025B0" w:rsidRPr="00F025B0">
          <w:footerReference w:type="default" r:id="rId11"/>
          <w:pgSz w:w="11901" w:h="16840"/>
          <w:pgMar w:top="964" w:right="851" w:bottom="851" w:left="964" w:header="0" w:footer="1174" w:gutter="0"/>
          <w:cols w:space="720"/>
        </w:sectPr>
      </w:pPr>
    </w:p>
    <w:p w14:paraId="7BC06F68" w14:textId="77777777" w:rsidR="0077347E" w:rsidRDefault="0077347E">
      <w:pPr>
        <w:pStyle w:val="ac"/>
        <w:ind w:left="0" w:firstLine="0"/>
        <w:jc w:val="left"/>
        <w:rPr>
          <w:b/>
        </w:rPr>
      </w:pPr>
    </w:p>
    <w:p w14:paraId="207EF1AD" w14:textId="77777777" w:rsidR="0077347E" w:rsidRDefault="00C20B48">
      <w:pPr>
        <w:pStyle w:val="ac"/>
        <w:ind w:left="0" w:firstLine="0"/>
        <w:jc w:val="center"/>
        <w:rPr>
          <w:b/>
          <w:spacing w:val="-11"/>
        </w:rPr>
      </w:pPr>
      <w:r>
        <w:rPr>
          <w:b/>
        </w:rPr>
        <w:t>Структура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содержание</w:t>
      </w:r>
    </w:p>
    <w:p w14:paraId="410A4E4B" w14:textId="77777777" w:rsidR="0077347E" w:rsidRDefault="00C20B48">
      <w:pPr>
        <w:pStyle w:val="ac"/>
        <w:ind w:left="0" w:firstLine="0"/>
        <w:jc w:val="center"/>
        <w:rPr>
          <w:b/>
        </w:rPr>
      </w:pPr>
      <w:r>
        <w:rPr>
          <w:b/>
        </w:rPr>
        <w:t>аналитико-результативного</w:t>
      </w:r>
      <w:r>
        <w:rPr>
          <w:b/>
          <w:spacing w:val="-11"/>
        </w:rPr>
        <w:t xml:space="preserve"> </w:t>
      </w:r>
      <w:r>
        <w:rPr>
          <w:b/>
        </w:rPr>
        <w:t>компонента</w:t>
      </w:r>
      <w:r>
        <w:rPr>
          <w:b/>
          <w:spacing w:val="-11"/>
        </w:rPr>
        <w:t xml:space="preserve"> </w:t>
      </w:r>
      <w:r>
        <w:rPr>
          <w:b/>
        </w:rPr>
        <w:t>модели</w:t>
      </w:r>
    </w:p>
    <w:p w14:paraId="436A61EC" w14:textId="77777777" w:rsidR="0077347E" w:rsidRDefault="0077347E">
      <w:pPr>
        <w:pStyle w:val="ac"/>
        <w:ind w:left="0" w:firstLine="0"/>
        <w:jc w:val="center"/>
        <w:rPr>
          <w:b/>
        </w:rPr>
      </w:pPr>
    </w:p>
    <w:tbl>
      <w:tblPr>
        <w:tblStyle w:val="af2"/>
        <w:tblW w:w="5132" w:type="pct"/>
        <w:tblLook w:val="04A0" w:firstRow="1" w:lastRow="0" w:firstColumn="1" w:lastColumn="0" w:noHBand="0" w:noVBand="1"/>
      </w:tblPr>
      <w:tblGrid>
        <w:gridCol w:w="2501"/>
        <w:gridCol w:w="2259"/>
        <w:gridCol w:w="2852"/>
        <w:gridCol w:w="2730"/>
      </w:tblGrid>
      <w:tr w:rsidR="00A654B3" w14:paraId="19C4E87E" w14:textId="77777777" w:rsidTr="00A654B3">
        <w:tc>
          <w:tcPr>
            <w:tcW w:w="1209" w:type="pct"/>
          </w:tcPr>
          <w:p w14:paraId="633B69EF" w14:textId="77777777" w:rsidR="00A654B3" w:rsidRDefault="00A654B3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управления</w:t>
            </w:r>
          </w:p>
        </w:tc>
        <w:tc>
          <w:tcPr>
            <w:tcW w:w="1092" w:type="pct"/>
          </w:tcPr>
          <w:p w14:paraId="5E3DDDC0" w14:textId="34A92265" w:rsidR="00A654B3" w:rsidRDefault="00A654B3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Муниципальный</w:t>
            </w:r>
          </w:p>
        </w:tc>
        <w:tc>
          <w:tcPr>
            <w:tcW w:w="1379" w:type="pct"/>
          </w:tcPr>
          <w:p w14:paraId="06710930" w14:textId="307132E4" w:rsidR="00A654B3" w:rsidRDefault="00A654B3">
            <w:pPr>
              <w:pStyle w:val="ac"/>
              <w:ind w:left="0" w:firstLine="0"/>
              <w:jc w:val="center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Общеобразователь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14:paraId="397A2245" w14:textId="77777777" w:rsidR="00A654B3" w:rsidRDefault="00A654B3">
            <w:pPr>
              <w:pStyle w:val="ac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1321" w:type="pct"/>
          </w:tcPr>
          <w:p w14:paraId="1D8194E0" w14:textId="5BB1C96B" w:rsidR="00A654B3" w:rsidRDefault="00A654B3">
            <w:pPr>
              <w:pStyle w:val="TableParagraph"/>
              <w:ind w:left="125" w:right="117" w:hanging="1"/>
              <w:jc w:val="center"/>
              <w:rPr>
                <w:b/>
                <w:spacing w:val="-14"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инклюзив</w:t>
            </w:r>
            <w:r>
              <w:rPr>
                <w:b/>
                <w:spacing w:val="-1"/>
                <w:sz w:val="24"/>
              </w:rPr>
              <w:t>ный</w:t>
            </w:r>
            <w:r>
              <w:rPr>
                <w:b/>
                <w:spacing w:val="-14"/>
                <w:sz w:val="24"/>
              </w:rPr>
              <w:t xml:space="preserve"> </w:t>
            </w:r>
          </w:p>
          <w:p w14:paraId="0F3906C2" w14:textId="77777777" w:rsidR="00A654B3" w:rsidRDefault="00A654B3">
            <w:pPr>
              <w:pStyle w:val="TableParagraph"/>
              <w:ind w:left="125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</w:t>
            </w:r>
          </w:p>
        </w:tc>
      </w:tr>
      <w:tr w:rsidR="0077347E" w14:paraId="5889F22E" w14:textId="77777777" w:rsidTr="00A654B3">
        <w:tc>
          <w:tcPr>
            <w:tcW w:w="5000" w:type="pct"/>
            <w:gridSpan w:val="4"/>
          </w:tcPr>
          <w:p w14:paraId="3217DD1A" w14:textId="77777777" w:rsidR="0077347E" w:rsidRDefault="00C20B4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</w:tr>
      <w:tr w:rsidR="0077347E" w14:paraId="7002232F" w14:textId="77777777" w:rsidTr="00A654B3">
        <w:tc>
          <w:tcPr>
            <w:tcW w:w="1209" w:type="pct"/>
          </w:tcPr>
          <w:p w14:paraId="3F1CB058" w14:textId="77777777" w:rsidR="0077347E" w:rsidRDefault="00C20B48">
            <w:pPr>
              <w:pStyle w:val="ac"/>
              <w:ind w:left="0" w:firstLine="0"/>
              <w:jc w:val="center"/>
              <w:rPr>
                <w:sz w:val="30"/>
              </w:rPr>
            </w:pPr>
            <w:r>
              <w:rPr>
                <w:b/>
                <w:spacing w:val="-3"/>
                <w:sz w:val="24"/>
              </w:rPr>
              <w:t>Результатив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3791" w:type="pct"/>
            <w:gridSpan w:val="3"/>
          </w:tcPr>
          <w:p w14:paraId="4AA5ED72" w14:textId="77777777" w:rsidR="0077347E" w:rsidRDefault="00C20B48">
            <w:pPr>
              <w:pStyle w:val="TableParagraph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Достижение обучающимися с ОВЗ планируемых результатов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АООП, степень </w:t>
            </w:r>
            <w:proofErr w:type="spellStart"/>
            <w:r>
              <w:rPr>
                <w:sz w:val="24"/>
              </w:rPr>
              <w:t>социализированности</w:t>
            </w:r>
            <w:proofErr w:type="spellEnd"/>
            <w:r>
              <w:rPr>
                <w:sz w:val="24"/>
              </w:rPr>
              <w:t xml:space="preserve"> обучающихся с ОВЗ, 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14:paraId="5A930135" w14:textId="77777777"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14:paraId="54A24371" w14:textId="77777777" w:rsidR="0077347E" w:rsidRDefault="0077347E">
            <w:pPr>
              <w:pStyle w:val="ac"/>
              <w:ind w:left="0" w:firstLine="0"/>
              <w:jc w:val="center"/>
              <w:rPr>
                <w:sz w:val="30"/>
              </w:rPr>
            </w:pPr>
          </w:p>
        </w:tc>
      </w:tr>
      <w:tr w:rsidR="0077347E" w14:paraId="27E30B60" w14:textId="77777777" w:rsidTr="00A654B3">
        <w:tc>
          <w:tcPr>
            <w:tcW w:w="1209" w:type="pct"/>
          </w:tcPr>
          <w:p w14:paraId="1D0CB9D0" w14:textId="77777777" w:rsidR="0077347E" w:rsidRDefault="00C20B48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Организационно-процессуальные</w:t>
            </w:r>
          </w:p>
        </w:tc>
        <w:tc>
          <w:tcPr>
            <w:tcW w:w="3791" w:type="pct"/>
            <w:gridSpan w:val="3"/>
          </w:tcPr>
          <w:p w14:paraId="0C411E3B" w14:textId="77777777"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Реализация идей и принципов управления развитием инклюзивного </w:t>
            </w:r>
          </w:p>
          <w:p w14:paraId="393183B8" w14:textId="77777777" w:rsidR="0077347E" w:rsidRDefault="00C20B48">
            <w:pPr>
              <w:pStyle w:val="ac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14:paraId="3B96EBDB" w14:textId="77777777" w:rsidR="0077347E" w:rsidRDefault="0077347E">
            <w:pPr>
              <w:pStyle w:val="ac"/>
              <w:ind w:left="0" w:firstLine="0"/>
              <w:jc w:val="center"/>
              <w:rPr>
                <w:sz w:val="30"/>
              </w:rPr>
            </w:pPr>
          </w:p>
        </w:tc>
      </w:tr>
    </w:tbl>
    <w:p w14:paraId="4C381B0B" w14:textId="77777777" w:rsidR="0077347E" w:rsidRDefault="0077347E">
      <w:pPr>
        <w:pStyle w:val="ac"/>
        <w:ind w:left="0" w:firstLine="0"/>
        <w:jc w:val="left"/>
        <w:rPr>
          <w:sz w:val="30"/>
        </w:rPr>
      </w:pPr>
    </w:p>
    <w:p w14:paraId="3F9420E4" w14:textId="77777777" w:rsidR="00A654B3" w:rsidRDefault="00A654B3">
      <w:pPr>
        <w:pStyle w:val="ac"/>
        <w:spacing w:line="360" w:lineRule="auto"/>
        <w:ind w:left="0" w:firstLine="709"/>
      </w:pPr>
      <w:r>
        <w:t>Р</w:t>
      </w:r>
      <w:r w:rsidR="00C20B48">
        <w:t>езультативны</w:t>
      </w:r>
      <w:r>
        <w:t>е</w:t>
      </w:r>
      <w:r w:rsidR="00C20B48">
        <w:t xml:space="preserve"> критери</w:t>
      </w:r>
      <w:r>
        <w:t xml:space="preserve">и: </w:t>
      </w:r>
    </w:p>
    <w:p w14:paraId="7DB5D2BD" w14:textId="77777777" w:rsidR="00A654B3" w:rsidRDefault="00A654B3">
      <w:pPr>
        <w:pStyle w:val="ac"/>
        <w:spacing w:line="360" w:lineRule="auto"/>
        <w:ind w:left="0" w:firstLine="709"/>
      </w:pPr>
      <w:r>
        <w:t>1.О</w:t>
      </w:r>
      <w:r w:rsidR="00C20B48">
        <w:t>бразовательные результаты обучающихся с ОВЗ</w:t>
      </w:r>
      <w:r>
        <w:t>;</w:t>
      </w:r>
    </w:p>
    <w:p w14:paraId="70257975" w14:textId="618AA5E9" w:rsidR="00A654B3" w:rsidRDefault="00A654B3">
      <w:pPr>
        <w:pStyle w:val="ac"/>
        <w:spacing w:line="360" w:lineRule="auto"/>
        <w:ind w:left="0" w:firstLine="709"/>
      </w:pPr>
      <w:r>
        <w:t>2.С</w:t>
      </w:r>
      <w:r w:rsidR="00C20B48">
        <w:t xml:space="preserve">тепень </w:t>
      </w:r>
      <w:proofErr w:type="spellStart"/>
      <w:r w:rsidR="00C20B48">
        <w:t>социализированности</w:t>
      </w:r>
      <w:proofErr w:type="spellEnd"/>
      <w:r>
        <w:t xml:space="preserve">  </w:t>
      </w:r>
      <w:r w:rsidRPr="00A654B3">
        <w:t>обучающихся с ОВЗ</w:t>
      </w:r>
      <w:r>
        <w:t>;</w:t>
      </w:r>
    </w:p>
    <w:p w14:paraId="20ACF25E" w14:textId="77777777" w:rsidR="00A654B3" w:rsidRDefault="00A654B3">
      <w:pPr>
        <w:pStyle w:val="ac"/>
        <w:spacing w:line="360" w:lineRule="auto"/>
        <w:ind w:left="0" w:firstLine="709"/>
      </w:pPr>
      <w:r>
        <w:t>3.Р</w:t>
      </w:r>
      <w:r w:rsidR="00C20B48">
        <w:t>азвитие профессиональной подготовленности педагогов к работе в условиях</w:t>
      </w:r>
      <w:r w:rsidR="00C20B48">
        <w:rPr>
          <w:spacing w:val="1"/>
        </w:rPr>
        <w:t xml:space="preserve"> </w:t>
      </w:r>
      <w:r w:rsidR="00C20B48">
        <w:t>инклюзии</w:t>
      </w:r>
      <w:r>
        <w:t>;</w:t>
      </w:r>
    </w:p>
    <w:p w14:paraId="4B450FE1" w14:textId="77777777" w:rsidR="00A654B3" w:rsidRDefault="00A654B3">
      <w:pPr>
        <w:pStyle w:val="ac"/>
        <w:spacing w:line="360" w:lineRule="auto"/>
        <w:ind w:left="0" w:firstLine="709"/>
      </w:pPr>
      <w:r>
        <w:t>4.У</w:t>
      </w:r>
      <w:r w:rsidR="00C20B48">
        <w:t xml:space="preserve">довлетворенность родителей (законных представителей); </w:t>
      </w:r>
    </w:p>
    <w:p w14:paraId="1F72658A" w14:textId="7750E1CB" w:rsidR="0077347E" w:rsidRDefault="00A654B3">
      <w:pPr>
        <w:pStyle w:val="ac"/>
        <w:spacing w:line="360" w:lineRule="auto"/>
        <w:ind w:left="0" w:firstLine="709"/>
      </w:pPr>
      <w:r>
        <w:t>5.О</w:t>
      </w:r>
      <w:r w:rsidR="00C20B48">
        <w:t>рганизационно-процессуальные достижения — реализация принципов и организационно-педагогических условий на муниципальном уровне,</w:t>
      </w:r>
      <w:r w:rsidR="00C20B48">
        <w:rPr>
          <w:spacing w:val="1"/>
        </w:rPr>
        <w:t xml:space="preserve"> </w:t>
      </w:r>
      <w:r w:rsidR="00C20B48">
        <w:t>уровне образовательной организации и первичного детского коллектива.</w:t>
      </w:r>
    </w:p>
    <w:p w14:paraId="02AE323B" w14:textId="77777777" w:rsidR="0077347E" w:rsidRDefault="00C20B48">
      <w:pPr>
        <w:pStyle w:val="ac"/>
        <w:spacing w:line="360" w:lineRule="auto"/>
        <w:ind w:left="0" w:firstLine="709"/>
      </w:pPr>
      <w:r>
        <w:t xml:space="preserve">Используются опросные методики удовлетворенности родителей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степени  </w:t>
      </w:r>
      <w:r>
        <w:rPr>
          <w:spacing w:val="1"/>
        </w:rPr>
        <w:t xml:space="preserve"> </w:t>
      </w:r>
      <w:proofErr w:type="spellStart"/>
      <w:r>
        <w:t>социализированности</w:t>
      </w:r>
      <w:proofErr w:type="spellEnd"/>
      <w:r>
        <w:t xml:space="preserve"> обучающихся с ОВЗ, средства оценки речевых и коммуникативных универсальных учебных действий,</w:t>
      </w:r>
      <w:r>
        <w:rPr>
          <w:spacing w:val="70"/>
        </w:rPr>
        <w:t xml:space="preserve"> </w:t>
      </w:r>
      <w:r>
        <w:t>посещение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уроков, метод кейсов, анализ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решать</w:t>
      </w:r>
      <w:r>
        <w:rPr>
          <w:spacing w:val="61"/>
        </w:rPr>
        <w:t xml:space="preserve"> </w:t>
      </w:r>
      <w:r>
        <w:t>профессиональные</w:t>
      </w:r>
      <w:r>
        <w:rPr>
          <w:spacing w:val="6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экспертная</w:t>
      </w:r>
      <w:r>
        <w:rPr>
          <w:spacing w:val="-3"/>
        </w:rPr>
        <w:t xml:space="preserve"> </w:t>
      </w:r>
      <w:r>
        <w:t>оценка,</w:t>
      </w:r>
      <w:r>
        <w:rPr>
          <w:spacing w:val="-2"/>
        </w:rPr>
        <w:t xml:space="preserve"> </w:t>
      </w:r>
      <w:r>
        <w:t>сравнение и прочее.</w:t>
      </w:r>
    </w:p>
    <w:p w14:paraId="6FC9C5C4" w14:textId="77777777" w:rsidR="0077347E" w:rsidRDefault="0077347E">
      <w:pPr>
        <w:ind w:right="238"/>
        <w:jc w:val="both"/>
        <w:rPr>
          <w:sz w:val="24"/>
        </w:rPr>
      </w:pPr>
    </w:p>
    <w:sectPr w:rsidR="0077347E">
      <w:footerReference w:type="default" r:id="rId12"/>
      <w:pgSz w:w="11901" w:h="16840"/>
      <w:pgMar w:top="964" w:right="851" w:bottom="851" w:left="964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8AE5" w14:textId="77777777" w:rsidR="00C20B48" w:rsidRDefault="00C20B48">
      <w:r>
        <w:separator/>
      </w:r>
    </w:p>
  </w:endnote>
  <w:endnote w:type="continuationSeparator" w:id="0">
    <w:p w14:paraId="51F877B8" w14:textId="77777777" w:rsidR="00C20B48" w:rsidRDefault="00C2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9F6E" w14:textId="77777777" w:rsidR="0077347E" w:rsidRDefault="0077347E">
    <w:pPr>
      <w:pStyle w:val="ac"/>
      <w:spacing w:line="12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FBA0" w14:textId="77777777" w:rsidR="0077347E" w:rsidRDefault="0077347E">
    <w:pPr>
      <w:pStyle w:val="ac"/>
      <w:spacing w:line="12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FA39" w14:textId="77777777"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675F" w14:textId="77777777"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CF1F" w14:textId="77777777"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FC7B" w14:textId="77777777" w:rsidR="0077347E" w:rsidRDefault="0077347E">
    <w:pPr>
      <w:pStyle w:val="ac"/>
      <w:spacing w:line="12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0662" w14:textId="77777777" w:rsidR="00C20B48" w:rsidRDefault="00C20B48">
      <w:r>
        <w:separator/>
      </w:r>
    </w:p>
  </w:footnote>
  <w:footnote w:type="continuationSeparator" w:id="0">
    <w:p w14:paraId="42AF2C09" w14:textId="77777777" w:rsidR="00C20B48" w:rsidRDefault="00C2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81A"/>
    <w:multiLevelType w:val="multilevel"/>
    <w:tmpl w:val="C5F024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0A8B"/>
    <w:multiLevelType w:val="multilevel"/>
    <w:tmpl w:val="64A69ABA"/>
    <w:lvl w:ilvl="0">
      <w:start w:val="1"/>
      <w:numFmt w:val="decimal"/>
      <w:lvlText w:val="%1."/>
      <w:lvlJc w:val="left"/>
      <w:pPr>
        <w:ind w:left="3350" w:hanging="240"/>
        <w:jc w:val="righ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3980" w:hanging="240"/>
      </w:pPr>
    </w:lvl>
    <w:lvl w:ilvl="2">
      <w:numFmt w:val="bullet"/>
      <w:lvlText w:val="•"/>
      <w:lvlJc w:val="left"/>
      <w:pPr>
        <w:ind w:left="4600" w:hanging="240"/>
      </w:pPr>
    </w:lvl>
    <w:lvl w:ilvl="3">
      <w:numFmt w:val="bullet"/>
      <w:lvlText w:val="•"/>
      <w:lvlJc w:val="left"/>
      <w:pPr>
        <w:ind w:left="5220" w:hanging="240"/>
      </w:pPr>
    </w:lvl>
    <w:lvl w:ilvl="4">
      <w:numFmt w:val="bullet"/>
      <w:lvlText w:val="•"/>
      <w:lvlJc w:val="left"/>
      <w:pPr>
        <w:ind w:left="5840" w:hanging="240"/>
      </w:pPr>
    </w:lvl>
    <w:lvl w:ilvl="5">
      <w:numFmt w:val="bullet"/>
      <w:lvlText w:val="•"/>
      <w:lvlJc w:val="left"/>
      <w:pPr>
        <w:ind w:left="6460" w:hanging="240"/>
      </w:pPr>
    </w:lvl>
    <w:lvl w:ilvl="6">
      <w:numFmt w:val="bullet"/>
      <w:lvlText w:val="•"/>
      <w:lvlJc w:val="left"/>
      <w:pPr>
        <w:ind w:left="7080" w:hanging="240"/>
      </w:pPr>
    </w:lvl>
    <w:lvl w:ilvl="7">
      <w:numFmt w:val="bullet"/>
      <w:lvlText w:val="•"/>
      <w:lvlJc w:val="left"/>
      <w:pPr>
        <w:ind w:left="7700" w:hanging="240"/>
      </w:pPr>
    </w:lvl>
    <w:lvl w:ilvl="8">
      <w:numFmt w:val="bullet"/>
      <w:lvlText w:val="•"/>
      <w:lvlJc w:val="left"/>
      <w:pPr>
        <w:ind w:left="8320" w:hanging="240"/>
      </w:pPr>
    </w:lvl>
  </w:abstractNum>
  <w:abstractNum w:abstractNumId="2" w15:restartNumberingAfterBreak="0">
    <w:nsid w:val="1A45034D"/>
    <w:multiLevelType w:val="multilevel"/>
    <w:tmpl w:val="A3B27A72"/>
    <w:lvl w:ilvl="0">
      <w:start w:val="1"/>
      <w:numFmt w:val="decimal"/>
      <w:lvlText w:val="%1"/>
      <w:lvlJc w:val="left"/>
      <w:pPr>
        <w:ind w:left="1355" w:hanging="493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bullet"/>
      <w:lvlText w:val="•"/>
      <w:lvlJc w:val="left"/>
      <w:pPr>
        <w:ind w:left="3081" w:hanging="493"/>
      </w:pPr>
    </w:lvl>
    <w:lvl w:ilvl="3">
      <w:numFmt w:val="bullet"/>
      <w:lvlText w:val="•"/>
      <w:lvlJc w:val="left"/>
      <w:pPr>
        <w:ind w:left="3941" w:hanging="493"/>
      </w:pPr>
    </w:lvl>
    <w:lvl w:ilvl="4">
      <w:numFmt w:val="bullet"/>
      <w:lvlText w:val="•"/>
      <w:lvlJc w:val="left"/>
      <w:pPr>
        <w:ind w:left="4802" w:hanging="493"/>
      </w:pPr>
    </w:lvl>
    <w:lvl w:ilvl="5">
      <w:numFmt w:val="bullet"/>
      <w:lvlText w:val="•"/>
      <w:lvlJc w:val="left"/>
      <w:pPr>
        <w:ind w:left="5663" w:hanging="493"/>
      </w:pPr>
    </w:lvl>
    <w:lvl w:ilvl="6">
      <w:numFmt w:val="bullet"/>
      <w:lvlText w:val="•"/>
      <w:lvlJc w:val="left"/>
      <w:pPr>
        <w:ind w:left="6523" w:hanging="493"/>
      </w:pPr>
    </w:lvl>
    <w:lvl w:ilvl="7">
      <w:numFmt w:val="bullet"/>
      <w:lvlText w:val="•"/>
      <w:lvlJc w:val="left"/>
      <w:pPr>
        <w:ind w:left="7384" w:hanging="493"/>
      </w:pPr>
    </w:lvl>
    <w:lvl w:ilvl="8">
      <w:numFmt w:val="bullet"/>
      <w:lvlText w:val="•"/>
      <w:lvlJc w:val="left"/>
      <w:pPr>
        <w:ind w:left="8245" w:hanging="493"/>
      </w:pPr>
    </w:lvl>
  </w:abstractNum>
  <w:abstractNum w:abstractNumId="3" w15:restartNumberingAfterBreak="0">
    <w:nsid w:val="30781E5D"/>
    <w:multiLevelType w:val="multilevel"/>
    <w:tmpl w:val="0D6C4578"/>
    <w:lvl w:ilvl="0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067F05"/>
    <w:multiLevelType w:val="multilevel"/>
    <w:tmpl w:val="4856814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A051BC"/>
    <w:multiLevelType w:val="multilevel"/>
    <w:tmpl w:val="C66CC9B4"/>
    <w:lvl w:ilvl="0">
      <w:start w:val="1"/>
      <w:numFmt w:val="bullet"/>
      <w:lvlText w:val=""/>
      <w:lvlJc w:val="left"/>
      <w:pPr>
        <w:ind w:left="16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3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9" w:hanging="360"/>
      </w:pPr>
      <w:rPr>
        <w:rFonts w:ascii="Wingdings" w:hAnsi="Wingdings"/>
      </w:rPr>
    </w:lvl>
  </w:abstractNum>
  <w:abstractNum w:abstractNumId="6" w15:restartNumberingAfterBreak="0">
    <w:nsid w:val="43D46A43"/>
    <w:multiLevelType w:val="multilevel"/>
    <w:tmpl w:val="C47A34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E84713"/>
    <w:multiLevelType w:val="multilevel"/>
    <w:tmpl w:val="DE42341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16346A"/>
    <w:multiLevelType w:val="hybridMultilevel"/>
    <w:tmpl w:val="FAA8B13E"/>
    <w:lvl w:ilvl="0" w:tplc="04E07B72">
      <w:start w:val="1"/>
      <w:numFmt w:val="decimal"/>
      <w:lvlText w:val="%1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98039C">
      <w:numFmt w:val="bullet"/>
      <w:lvlText w:val=""/>
      <w:lvlJc w:val="left"/>
      <w:pPr>
        <w:ind w:left="170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30E87E0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19C03782">
      <w:numFmt w:val="bullet"/>
      <w:lvlText w:val="•"/>
      <w:lvlJc w:val="left"/>
      <w:pPr>
        <w:ind w:left="3763" w:hanging="281"/>
      </w:pPr>
      <w:rPr>
        <w:rFonts w:hint="default"/>
        <w:lang w:val="ru-RU" w:eastAsia="en-US" w:bidi="ar-SA"/>
      </w:rPr>
    </w:lvl>
    <w:lvl w:ilvl="4" w:tplc="F81C0AFE">
      <w:numFmt w:val="bullet"/>
      <w:lvlText w:val="•"/>
      <w:lvlJc w:val="left"/>
      <w:pPr>
        <w:ind w:left="4785" w:hanging="281"/>
      </w:pPr>
      <w:rPr>
        <w:rFonts w:hint="default"/>
        <w:lang w:val="ru-RU" w:eastAsia="en-US" w:bidi="ar-SA"/>
      </w:rPr>
    </w:lvl>
    <w:lvl w:ilvl="5" w:tplc="1576BBB8">
      <w:numFmt w:val="bullet"/>
      <w:lvlText w:val="•"/>
      <w:lvlJc w:val="left"/>
      <w:pPr>
        <w:ind w:left="5806" w:hanging="281"/>
      </w:pPr>
      <w:rPr>
        <w:rFonts w:hint="default"/>
        <w:lang w:val="ru-RU" w:eastAsia="en-US" w:bidi="ar-SA"/>
      </w:rPr>
    </w:lvl>
    <w:lvl w:ilvl="6" w:tplc="39304192">
      <w:numFmt w:val="bullet"/>
      <w:lvlText w:val="•"/>
      <w:lvlJc w:val="left"/>
      <w:pPr>
        <w:ind w:left="6828" w:hanging="281"/>
      </w:pPr>
      <w:rPr>
        <w:rFonts w:hint="default"/>
        <w:lang w:val="ru-RU" w:eastAsia="en-US" w:bidi="ar-SA"/>
      </w:rPr>
    </w:lvl>
    <w:lvl w:ilvl="7" w:tplc="D200D45A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271019AE">
      <w:numFmt w:val="bullet"/>
      <w:lvlText w:val="•"/>
      <w:lvlJc w:val="left"/>
      <w:pPr>
        <w:ind w:left="8871" w:hanging="281"/>
      </w:pPr>
      <w:rPr>
        <w:rFonts w:hint="default"/>
        <w:lang w:val="ru-RU" w:eastAsia="en-US" w:bidi="ar-SA"/>
      </w:rPr>
    </w:lvl>
  </w:abstractNum>
  <w:num w:numId="1" w16cid:durableId="1659530457">
    <w:abstractNumId w:val="2"/>
  </w:num>
  <w:num w:numId="2" w16cid:durableId="212355009">
    <w:abstractNumId w:val="7"/>
  </w:num>
  <w:num w:numId="3" w16cid:durableId="745078869">
    <w:abstractNumId w:val="0"/>
  </w:num>
  <w:num w:numId="4" w16cid:durableId="752773800">
    <w:abstractNumId w:val="6"/>
  </w:num>
  <w:num w:numId="5" w16cid:durableId="508448903">
    <w:abstractNumId w:val="3"/>
  </w:num>
  <w:num w:numId="6" w16cid:durableId="1626426329">
    <w:abstractNumId w:val="4"/>
  </w:num>
  <w:num w:numId="7" w16cid:durableId="344670190">
    <w:abstractNumId w:val="1"/>
  </w:num>
  <w:num w:numId="8" w16cid:durableId="1468743899">
    <w:abstractNumId w:val="5"/>
  </w:num>
  <w:num w:numId="9" w16cid:durableId="551041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7E"/>
    <w:rsid w:val="002003C3"/>
    <w:rsid w:val="00246AD3"/>
    <w:rsid w:val="0043688D"/>
    <w:rsid w:val="0077347E"/>
    <w:rsid w:val="00A654B3"/>
    <w:rsid w:val="00B57DD2"/>
    <w:rsid w:val="00C20B48"/>
    <w:rsid w:val="00C509D7"/>
    <w:rsid w:val="00CC0F3C"/>
    <w:rsid w:val="00D14147"/>
    <w:rsid w:val="00F025B0"/>
    <w:rsid w:val="00F8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494C"/>
  <w15:docId w15:val="{A7E36646-64AE-465C-ADD9-D4C7DFF8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1"/>
    <w:qFormat/>
    <w:pPr>
      <w:ind w:left="222" w:right="405" w:firstLine="707"/>
      <w:jc w:val="both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Заголовок 11"/>
    <w:basedOn w:val="a"/>
    <w:link w:val="111"/>
    <w:pPr>
      <w:spacing w:before="131"/>
      <w:ind w:left="200" w:right="443"/>
      <w:jc w:val="center"/>
      <w:outlineLvl w:val="1"/>
    </w:pPr>
    <w:rPr>
      <w:b/>
      <w:sz w:val="32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pPr>
      <w:spacing w:before="1"/>
      <w:ind w:left="930"/>
      <w:jc w:val="both"/>
      <w:outlineLvl w:val="2"/>
    </w:pPr>
    <w:rPr>
      <w:b/>
      <w:sz w:val="28"/>
    </w:rPr>
  </w:style>
  <w:style w:type="character" w:customStyle="1" w:styleId="211">
    <w:name w:val="Заголовок 21"/>
    <w:basedOn w:val="1"/>
    <w:link w:val="210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10">
    <w:name w:val="Заголовок 31"/>
    <w:basedOn w:val="a"/>
    <w:link w:val="311"/>
    <w:pPr>
      <w:spacing w:before="74"/>
      <w:ind w:left="1760"/>
      <w:outlineLvl w:val="3"/>
    </w:pPr>
    <w:rPr>
      <w:b/>
      <w:i/>
      <w:sz w:val="28"/>
    </w:rPr>
  </w:style>
  <w:style w:type="character" w:customStyle="1" w:styleId="311">
    <w:name w:val="Заголовок 31"/>
    <w:basedOn w:val="1"/>
    <w:link w:val="310"/>
    <w:rPr>
      <w:rFonts w:ascii="Times New Roman" w:hAnsi="Times New Roman"/>
      <w:b/>
      <w:i/>
      <w:sz w:val="28"/>
    </w:rPr>
  </w:style>
  <w:style w:type="paragraph" w:customStyle="1" w:styleId="410">
    <w:name w:val="Оглавление 41"/>
    <w:basedOn w:val="a"/>
    <w:link w:val="411"/>
    <w:pPr>
      <w:spacing w:before="120"/>
      <w:ind w:left="442"/>
    </w:pPr>
    <w:rPr>
      <w:sz w:val="28"/>
    </w:rPr>
  </w:style>
  <w:style w:type="character" w:customStyle="1" w:styleId="411">
    <w:name w:val="Оглавление 41"/>
    <w:basedOn w:val="1"/>
    <w:link w:val="410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12">
    <w:name w:val="Оглавление 31"/>
    <w:basedOn w:val="a"/>
    <w:link w:val="313"/>
    <w:pPr>
      <w:spacing w:before="120"/>
      <w:ind w:left="222"/>
    </w:pPr>
    <w:rPr>
      <w:b/>
      <w:i/>
    </w:rPr>
  </w:style>
  <w:style w:type="character" w:customStyle="1" w:styleId="313">
    <w:name w:val="Оглавление 31"/>
    <w:basedOn w:val="1"/>
    <w:link w:val="312"/>
    <w:rPr>
      <w:rFonts w:ascii="Times New Roman" w:hAnsi="Times New Roman"/>
      <w:b/>
      <w:i/>
    </w:rPr>
  </w:style>
  <w:style w:type="paragraph" w:customStyle="1" w:styleId="112">
    <w:name w:val="Оглавление 11"/>
    <w:basedOn w:val="a"/>
    <w:link w:val="113"/>
    <w:pPr>
      <w:ind w:left="222"/>
    </w:pPr>
    <w:rPr>
      <w:b/>
      <w:i/>
      <w:sz w:val="28"/>
    </w:rPr>
  </w:style>
  <w:style w:type="character" w:customStyle="1" w:styleId="113">
    <w:name w:val="Оглавление 11"/>
    <w:basedOn w:val="1"/>
    <w:link w:val="112"/>
    <w:rPr>
      <w:rFonts w:ascii="Times New Roman" w:hAnsi="Times New Roman"/>
      <w:b/>
      <w:i/>
      <w:sz w:val="28"/>
    </w:rPr>
  </w:style>
  <w:style w:type="paragraph" w:styleId="ac">
    <w:name w:val="Body Text"/>
    <w:basedOn w:val="a"/>
    <w:link w:val="ad"/>
    <w:pPr>
      <w:ind w:left="222" w:firstLine="707"/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customStyle="1" w:styleId="212">
    <w:name w:val="Оглавление 21"/>
    <w:basedOn w:val="a"/>
    <w:link w:val="213"/>
    <w:pPr>
      <w:ind w:left="222"/>
    </w:pPr>
    <w:rPr>
      <w:i/>
      <w:sz w:val="28"/>
    </w:rPr>
  </w:style>
  <w:style w:type="character" w:customStyle="1" w:styleId="213">
    <w:name w:val="Оглавление 21"/>
    <w:basedOn w:val="1"/>
    <w:link w:val="212"/>
    <w:rPr>
      <w:rFonts w:ascii="Times New Roman" w:hAnsi="Times New Roman"/>
      <w:i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Марина Сергеевна</dc:creator>
  <cp:lastModifiedBy>МАРИНА иванова</cp:lastModifiedBy>
  <cp:revision>4</cp:revision>
  <dcterms:created xsi:type="dcterms:W3CDTF">2024-12-02T15:11:00Z</dcterms:created>
  <dcterms:modified xsi:type="dcterms:W3CDTF">2025-08-21T10:33:00Z</dcterms:modified>
</cp:coreProperties>
</file>