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C8" w:rsidRPr="002558C8" w:rsidRDefault="002558C8" w:rsidP="002558C8">
      <w:pPr>
        <w:pStyle w:val="2"/>
        <w:shd w:val="clear" w:color="auto" w:fill="FFFFFF"/>
        <w:spacing w:before="0" w:beforeAutospacing="0" w:after="0" w:afterAutospacing="0" w:line="351" w:lineRule="atLeast"/>
        <w:jc w:val="right"/>
        <w:rPr>
          <w:b w:val="0"/>
          <w:sz w:val="28"/>
          <w:szCs w:val="28"/>
        </w:rPr>
      </w:pPr>
      <w:r>
        <w:t xml:space="preserve">                                                             </w:t>
      </w:r>
      <w:r w:rsidR="001B65C9">
        <w:rPr>
          <w:b w:val="0"/>
          <w:sz w:val="28"/>
          <w:szCs w:val="28"/>
        </w:rPr>
        <w:t>Приложение 3</w:t>
      </w:r>
    </w:p>
    <w:p w:rsidR="002E6C6E" w:rsidRDefault="00ED3105" w:rsidP="00EA358D">
      <w:pPr>
        <w:pStyle w:val="2"/>
        <w:shd w:val="clear" w:color="auto" w:fill="FFFFFF"/>
        <w:spacing w:before="0" w:beforeAutospacing="0" w:after="0" w:afterAutospacing="0" w:line="351" w:lineRule="atLeast"/>
        <w:jc w:val="center"/>
      </w:pPr>
      <w:r>
        <w:t>Дорожная</w:t>
      </w:r>
      <w:r>
        <w:rPr>
          <w:spacing w:val="-6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(план</w:t>
      </w:r>
      <w:r>
        <w:rPr>
          <w:spacing w:val="-6"/>
        </w:rPr>
        <w:t xml:space="preserve"> </w:t>
      </w:r>
      <w:r>
        <w:t>мероприятий)</w:t>
      </w:r>
      <w:r w:rsidR="00EA358D">
        <w:t xml:space="preserve"> по реализации муниципальной программы</w:t>
      </w:r>
      <w:r w:rsidR="00905603">
        <w:t xml:space="preserve"> по реализации</w:t>
      </w:r>
      <w:r w:rsidR="00EA358D">
        <w:t xml:space="preserve"> целевой модели наставничества «Не рядом, а вместе» в образовательных организациях города Новошахтинска на период 2022- 2024</w:t>
      </w:r>
      <w:r w:rsidR="002A61C8">
        <w:t xml:space="preserve"> </w:t>
      </w:r>
      <w:r w:rsidR="00EA358D">
        <w:t>год</w:t>
      </w:r>
    </w:p>
    <w:p w:rsidR="002E6C6E" w:rsidRDefault="002E6C6E" w:rsidP="00EA358D">
      <w:pPr>
        <w:jc w:val="center"/>
        <w:rPr>
          <w:b/>
          <w:sz w:val="20"/>
        </w:rPr>
      </w:pPr>
    </w:p>
    <w:p w:rsidR="002E6C6E" w:rsidRDefault="002E6C6E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5"/>
        <w:gridCol w:w="5283"/>
        <w:gridCol w:w="2371"/>
        <w:gridCol w:w="1745"/>
        <w:gridCol w:w="2606"/>
      </w:tblGrid>
      <w:tr w:rsidR="002E6C6E" w:rsidTr="006F45E5">
        <w:trPr>
          <w:trHeight w:val="551"/>
        </w:trPr>
        <w:tc>
          <w:tcPr>
            <w:tcW w:w="675" w:type="dxa"/>
          </w:tcPr>
          <w:p w:rsidR="002E6C6E" w:rsidRDefault="00ED3105">
            <w:pPr>
              <w:pStyle w:val="TableParagraph"/>
              <w:spacing w:line="276" w:lineRule="exact"/>
              <w:ind w:left="165" w:right="15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2695" w:type="dxa"/>
          </w:tcPr>
          <w:p w:rsidR="002E6C6E" w:rsidRDefault="00ED3105">
            <w:pPr>
              <w:pStyle w:val="TableParagraph"/>
              <w:spacing w:line="276" w:lineRule="exact"/>
              <w:ind w:left="712" w:right="176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Стратегии программы</w:t>
            </w:r>
          </w:p>
        </w:tc>
        <w:tc>
          <w:tcPr>
            <w:tcW w:w="5283" w:type="dxa"/>
          </w:tcPr>
          <w:p w:rsidR="002E6C6E" w:rsidRDefault="00ED3105">
            <w:pPr>
              <w:pStyle w:val="TableParagraph"/>
              <w:spacing w:line="276" w:lineRule="exact"/>
              <w:ind w:left="1968" w:hanging="1349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(мероприятия </w:t>
            </w:r>
            <w:r>
              <w:rPr>
                <w:b/>
                <w:spacing w:val="-2"/>
                <w:sz w:val="24"/>
              </w:rPr>
              <w:t>реализации)</w:t>
            </w:r>
          </w:p>
        </w:tc>
        <w:tc>
          <w:tcPr>
            <w:tcW w:w="2371" w:type="dxa"/>
          </w:tcPr>
          <w:p w:rsidR="002E6C6E" w:rsidRDefault="00ED3105">
            <w:pPr>
              <w:pStyle w:val="TableParagraph"/>
              <w:spacing w:line="276" w:lineRule="exact"/>
              <w:ind w:left="554" w:hanging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 результаты</w:t>
            </w:r>
          </w:p>
        </w:tc>
        <w:tc>
          <w:tcPr>
            <w:tcW w:w="1745" w:type="dxa"/>
            <w:tcBorders>
              <w:right w:val="single" w:sz="6" w:space="0" w:color="000000"/>
            </w:tcBorders>
          </w:tcPr>
          <w:p w:rsidR="002E6C6E" w:rsidRDefault="00ED3105">
            <w:pPr>
              <w:pStyle w:val="TableParagraph"/>
              <w:spacing w:line="276" w:lineRule="exact"/>
              <w:ind w:left="416" w:first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исполнения</w:t>
            </w:r>
          </w:p>
        </w:tc>
        <w:tc>
          <w:tcPr>
            <w:tcW w:w="2606" w:type="dxa"/>
            <w:tcBorders>
              <w:left w:val="single" w:sz="6" w:space="0" w:color="000000"/>
            </w:tcBorders>
          </w:tcPr>
          <w:p w:rsidR="002E6C6E" w:rsidRDefault="00ED3105">
            <w:pPr>
              <w:pStyle w:val="TableParagraph"/>
              <w:spacing w:line="276" w:lineRule="exact"/>
              <w:ind w:left="347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</w:tr>
      <w:tr w:rsidR="002E6C6E" w:rsidTr="006F45E5">
        <w:trPr>
          <w:trHeight w:val="275"/>
        </w:trPr>
        <w:tc>
          <w:tcPr>
            <w:tcW w:w="675" w:type="dxa"/>
          </w:tcPr>
          <w:p w:rsidR="002E6C6E" w:rsidRDefault="00ED3105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95" w:type="dxa"/>
          </w:tcPr>
          <w:p w:rsidR="002E6C6E" w:rsidRDefault="00ED3105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83" w:type="dxa"/>
          </w:tcPr>
          <w:p w:rsidR="002E6C6E" w:rsidRDefault="00ED3105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71" w:type="dxa"/>
          </w:tcPr>
          <w:p w:rsidR="002E6C6E" w:rsidRDefault="00ED3105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45" w:type="dxa"/>
            <w:tcBorders>
              <w:right w:val="single" w:sz="6" w:space="0" w:color="000000"/>
            </w:tcBorders>
          </w:tcPr>
          <w:p w:rsidR="002E6C6E" w:rsidRDefault="00ED3105">
            <w:pPr>
              <w:pStyle w:val="TableParagraph"/>
              <w:spacing w:line="255" w:lineRule="exact"/>
              <w:ind w:right="9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06" w:type="dxa"/>
            <w:tcBorders>
              <w:left w:val="single" w:sz="6" w:space="0" w:color="000000"/>
            </w:tcBorders>
          </w:tcPr>
          <w:p w:rsidR="002E6C6E" w:rsidRDefault="00ED3105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E6C6E" w:rsidTr="006F45E5">
        <w:trPr>
          <w:trHeight w:val="5797"/>
        </w:trPr>
        <w:tc>
          <w:tcPr>
            <w:tcW w:w="675" w:type="dxa"/>
          </w:tcPr>
          <w:p w:rsidR="002E6C6E" w:rsidRDefault="00ED3105">
            <w:pPr>
              <w:pStyle w:val="TableParagraph"/>
              <w:spacing w:line="275" w:lineRule="exact"/>
              <w:ind w:left="232" w:right="2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695" w:type="dxa"/>
          </w:tcPr>
          <w:p w:rsidR="002E6C6E" w:rsidRDefault="00ED3105">
            <w:pPr>
              <w:pStyle w:val="TableParagraph"/>
              <w:ind w:left="110" w:righ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Организационно- деятельностное сопровождение развития </w:t>
            </w:r>
            <w:r>
              <w:rPr>
                <w:b/>
                <w:sz w:val="24"/>
              </w:rPr>
              <w:t>наставничества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 xml:space="preserve">образовательных </w:t>
            </w:r>
            <w:r>
              <w:rPr>
                <w:b/>
                <w:sz w:val="24"/>
              </w:rPr>
              <w:t xml:space="preserve">организациях г. </w:t>
            </w:r>
            <w:r w:rsidR="001A3530">
              <w:rPr>
                <w:b/>
                <w:spacing w:val="-2"/>
                <w:sz w:val="24"/>
              </w:rPr>
              <w:t>Новошахтинска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5283" w:type="dxa"/>
          </w:tcPr>
          <w:p w:rsidR="002E6C6E" w:rsidRDefault="00EA358D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64" w:lineRule="auto"/>
              <w:ind w:right="285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ED3105">
              <w:rPr>
                <w:sz w:val="24"/>
              </w:rPr>
              <w:t xml:space="preserve"> муниципальной системы наставничества </w:t>
            </w:r>
            <w:r w:rsidR="00905603">
              <w:rPr>
                <w:sz w:val="24"/>
              </w:rPr>
              <w:t xml:space="preserve">в </w:t>
            </w:r>
            <w:r w:rsidR="00ED3105">
              <w:rPr>
                <w:sz w:val="24"/>
              </w:rPr>
              <w:t>образовательных</w:t>
            </w:r>
            <w:r w:rsidR="00ED3105">
              <w:rPr>
                <w:spacing w:val="-7"/>
                <w:sz w:val="24"/>
              </w:rPr>
              <w:t xml:space="preserve"> </w:t>
            </w:r>
            <w:r w:rsidR="00ED3105">
              <w:rPr>
                <w:sz w:val="24"/>
              </w:rPr>
              <w:t>организаци</w:t>
            </w:r>
            <w:r w:rsidR="00905603">
              <w:rPr>
                <w:sz w:val="24"/>
              </w:rPr>
              <w:t>ях</w:t>
            </w:r>
            <w:r w:rsidR="00ED3105">
              <w:rPr>
                <w:spacing w:val="40"/>
                <w:sz w:val="24"/>
              </w:rPr>
              <w:t xml:space="preserve"> </w:t>
            </w:r>
            <w:r w:rsidR="00ED3105">
              <w:rPr>
                <w:sz w:val="24"/>
              </w:rPr>
              <w:t>г.</w:t>
            </w:r>
            <w:r w:rsidR="00ED3105">
              <w:rPr>
                <w:spacing w:val="-9"/>
                <w:sz w:val="24"/>
              </w:rPr>
              <w:t xml:space="preserve"> </w:t>
            </w:r>
            <w:r w:rsidR="001A3530">
              <w:rPr>
                <w:sz w:val="24"/>
              </w:rPr>
              <w:t>Новошахтинска</w:t>
            </w:r>
            <w:r w:rsidR="00ED3105">
              <w:rPr>
                <w:sz w:val="24"/>
              </w:rPr>
              <w:t>,</w:t>
            </w:r>
            <w:r w:rsidR="00ED3105">
              <w:rPr>
                <w:spacing w:val="-8"/>
                <w:sz w:val="24"/>
              </w:rPr>
              <w:t xml:space="preserve"> </w:t>
            </w:r>
            <w:r w:rsidR="00ED3105">
              <w:rPr>
                <w:sz w:val="24"/>
              </w:rPr>
              <w:t>исходя из планируемых результатов внедрения муниципальной программы наставничества</w:t>
            </w: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B2A0D" w:rsidRDefault="00BD7BCC" w:rsidP="00BD7BCC">
            <w:pPr>
              <w:pStyle w:val="TableParagraph"/>
              <w:tabs>
                <w:tab w:val="left" w:pos="348"/>
              </w:tabs>
              <w:spacing w:before="178"/>
              <w:ind w:right="333"/>
              <w:rPr>
                <w:sz w:val="24"/>
              </w:rPr>
            </w:pPr>
            <w:r w:rsidRPr="00BD7BCC">
              <w:rPr>
                <w:sz w:val="26"/>
              </w:rPr>
              <w:t>2</w:t>
            </w:r>
            <w:r>
              <w:rPr>
                <w:b/>
                <w:sz w:val="26"/>
              </w:rPr>
              <w:t xml:space="preserve">. </w:t>
            </w:r>
            <w:r w:rsidR="00ED3105">
              <w:rPr>
                <w:sz w:val="24"/>
              </w:rPr>
              <w:t>Разработка</w:t>
            </w:r>
            <w:r w:rsidR="00ED3105">
              <w:rPr>
                <w:spacing w:val="-7"/>
                <w:sz w:val="24"/>
              </w:rPr>
              <w:t xml:space="preserve"> </w:t>
            </w:r>
            <w:r w:rsidR="00ED3105">
              <w:rPr>
                <w:sz w:val="24"/>
              </w:rPr>
              <w:t>и</w:t>
            </w:r>
            <w:r w:rsidR="00ED3105">
              <w:rPr>
                <w:spacing w:val="-7"/>
                <w:sz w:val="24"/>
              </w:rPr>
              <w:t xml:space="preserve"> </w:t>
            </w:r>
            <w:r w:rsidR="00ED3105">
              <w:rPr>
                <w:sz w:val="24"/>
              </w:rPr>
              <w:t>реализация</w:t>
            </w:r>
            <w:r w:rsidR="00ED3105">
              <w:rPr>
                <w:spacing w:val="40"/>
                <w:sz w:val="24"/>
              </w:rPr>
              <w:t xml:space="preserve"> </w:t>
            </w:r>
            <w:r w:rsidR="00ED3105">
              <w:rPr>
                <w:sz w:val="24"/>
              </w:rPr>
              <w:t>«дорожной</w:t>
            </w:r>
            <w:r w:rsidR="00ED3105">
              <w:rPr>
                <w:spacing w:val="-7"/>
                <w:sz w:val="24"/>
              </w:rPr>
              <w:t xml:space="preserve"> </w:t>
            </w:r>
            <w:r w:rsidR="003F4E56">
              <w:rPr>
                <w:sz w:val="24"/>
              </w:rPr>
              <w:t>карты»,</w:t>
            </w:r>
            <w:r w:rsidR="00ED3105">
              <w:rPr>
                <w:sz w:val="24"/>
              </w:rPr>
              <w:t xml:space="preserve"> </w:t>
            </w:r>
            <w:r w:rsidR="00EA358D">
              <w:rPr>
                <w:sz w:val="24"/>
              </w:rPr>
              <w:t xml:space="preserve">муниципальной программы </w:t>
            </w:r>
            <w:r w:rsidR="00D43988">
              <w:rPr>
                <w:sz w:val="24"/>
              </w:rPr>
              <w:t xml:space="preserve"> наставничества </w:t>
            </w:r>
            <w:r w:rsidR="00EA358D">
              <w:rPr>
                <w:sz w:val="24"/>
              </w:rPr>
              <w:t>«Не рядом, а вместе»</w:t>
            </w:r>
          </w:p>
          <w:p w:rsidR="002B2A0D" w:rsidRDefault="002B2A0D" w:rsidP="00BD7BCC">
            <w:pPr>
              <w:pStyle w:val="TableParagraph"/>
              <w:tabs>
                <w:tab w:val="left" w:pos="348"/>
              </w:tabs>
              <w:spacing w:before="178"/>
              <w:ind w:right="333"/>
              <w:rPr>
                <w:sz w:val="24"/>
              </w:rPr>
            </w:pPr>
          </w:p>
          <w:p w:rsidR="002B2A0D" w:rsidRDefault="002B2A0D" w:rsidP="002B2A0D">
            <w:pPr>
              <w:pStyle w:val="TableParagraph"/>
              <w:tabs>
                <w:tab w:val="left" w:pos="349"/>
              </w:tabs>
              <w:ind w:right="507"/>
              <w:rPr>
                <w:sz w:val="24"/>
              </w:rPr>
            </w:pPr>
            <w:r>
              <w:rPr>
                <w:sz w:val="24"/>
              </w:rPr>
              <w:t>3. Сбор информации о разработке муниципальных 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учреждений дополнительного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 Новошахтинска</w:t>
            </w:r>
          </w:p>
          <w:p w:rsidR="002B2A0D" w:rsidRDefault="002B2A0D" w:rsidP="002B2A0D">
            <w:pPr>
              <w:pStyle w:val="TableParagraph"/>
              <w:spacing w:before="1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«дорожных</w:t>
            </w:r>
            <w:r>
              <w:rPr>
                <w:spacing w:val="-2"/>
                <w:sz w:val="24"/>
              </w:rPr>
              <w:t xml:space="preserve"> карт»;</w:t>
            </w:r>
          </w:p>
          <w:p w:rsidR="002B2A0D" w:rsidRDefault="002B2A0D" w:rsidP="002B2A0D">
            <w:pPr>
              <w:pStyle w:val="TableParagraph"/>
              <w:tabs>
                <w:tab w:val="left" w:pos="349"/>
              </w:tabs>
              <w:spacing w:line="264" w:lineRule="auto"/>
              <w:ind w:right="7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4. </w:t>
            </w:r>
            <w:r>
              <w:rPr>
                <w:sz w:val="24"/>
              </w:rPr>
              <w:t>Контроль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образовательными организациями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учреждениями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 Новошахтинска лиц,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ответственных за реализацию системы наставничества;</w:t>
            </w:r>
          </w:p>
          <w:p w:rsidR="002B2A0D" w:rsidRDefault="002B2A0D" w:rsidP="002B2A0D">
            <w:pPr>
              <w:pStyle w:val="TableParagraph"/>
              <w:tabs>
                <w:tab w:val="left" w:pos="348"/>
              </w:tabs>
              <w:spacing w:before="178"/>
              <w:ind w:right="333"/>
              <w:rPr>
                <w:sz w:val="24"/>
              </w:rPr>
            </w:pPr>
          </w:p>
        </w:tc>
        <w:tc>
          <w:tcPr>
            <w:tcW w:w="2371" w:type="dxa"/>
          </w:tcPr>
          <w:p w:rsidR="002E6C6E" w:rsidRDefault="00ED31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Положение о </w:t>
            </w:r>
            <w:r>
              <w:rPr>
                <w:spacing w:val="-2"/>
                <w:sz w:val="24"/>
              </w:rPr>
              <w:t xml:space="preserve">муниципальной системе наставничества </w:t>
            </w:r>
            <w:r w:rsidR="00905603">
              <w:rPr>
                <w:spacing w:val="-2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образовательных организаци</w:t>
            </w:r>
            <w:r w:rsidR="00905603">
              <w:rPr>
                <w:spacing w:val="-2"/>
                <w:sz w:val="24"/>
              </w:rPr>
              <w:t>ях</w:t>
            </w:r>
          </w:p>
          <w:p w:rsidR="002E6C6E" w:rsidRDefault="00ED31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 w:rsidR="001A3530">
              <w:rPr>
                <w:spacing w:val="-2"/>
                <w:sz w:val="24"/>
              </w:rPr>
              <w:t>Новошахтинска</w:t>
            </w:r>
          </w:p>
          <w:p w:rsidR="00BD7BCC" w:rsidRDefault="00BD7BCC" w:rsidP="001A35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E6C6E" w:rsidRDefault="00ED3105" w:rsidP="001A353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</w:p>
          <w:p w:rsidR="002E6C6E" w:rsidRDefault="00ED3105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«дорожной карты»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 г.</w:t>
            </w:r>
          </w:p>
          <w:p w:rsidR="002B2A0D" w:rsidRDefault="001A3530" w:rsidP="002A61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Новошахтинска</w:t>
            </w:r>
          </w:p>
          <w:p w:rsidR="002B2A0D" w:rsidRDefault="002B2A0D" w:rsidP="002B2A0D"/>
          <w:p w:rsidR="002E6C6E" w:rsidRPr="002B2A0D" w:rsidRDefault="002E6C6E" w:rsidP="002B2A0D"/>
        </w:tc>
        <w:tc>
          <w:tcPr>
            <w:tcW w:w="1745" w:type="dxa"/>
            <w:tcBorders>
              <w:right w:val="single" w:sz="6" w:space="0" w:color="000000"/>
            </w:tcBorders>
          </w:tcPr>
          <w:p w:rsidR="002E6C6E" w:rsidRDefault="00EA358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ED3105">
              <w:rPr>
                <w:spacing w:val="57"/>
                <w:sz w:val="24"/>
              </w:rPr>
              <w:t xml:space="preserve"> </w:t>
            </w:r>
            <w:r w:rsidR="00ED3105">
              <w:rPr>
                <w:spacing w:val="-4"/>
                <w:sz w:val="24"/>
              </w:rPr>
              <w:t>2022</w:t>
            </w: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E6C6E" w:rsidRDefault="006F2DD6" w:rsidP="00BD7B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</w:t>
            </w:r>
            <w:r w:rsidR="00EA358D">
              <w:rPr>
                <w:sz w:val="24"/>
              </w:rPr>
              <w:t xml:space="preserve">ай </w:t>
            </w:r>
            <w:r w:rsidR="00ED3105">
              <w:rPr>
                <w:spacing w:val="-4"/>
                <w:sz w:val="24"/>
              </w:rPr>
              <w:t>2022</w:t>
            </w: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BD7BCC" w:rsidRDefault="00BD7BCC" w:rsidP="00BD7BCC">
            <w:pPr>
              <w:pStyle w:val="TableParagraph"/>
              <w:spacing w:before="182"/>
              <w:rPr>
                <w:sz w:val="24"/>
              </w:rPr>
            </w:pPr>
          </w:p>
          <w:p w:rsidR="00810511" w:rsidRDefault="002B2A0D" w:rsidP="00BD7BCC">
            <w:pPr>
              <w:pStyle w:val="TableParagraph"/>
              <w:spacing w:before="18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10511" w:rsidRPr="00810511" w:rsidRDefault="00810511" w:rsidP="00810511"/>
          <w:p w:rsidR="00810511" w:rsidRPr="00810511" w:rsidRDefault="00810511" w:rsidP="00810511"/>
          <w:p w:rsidR="00810511" w:rsidRDefault="00810511" w:rsidP="00810511"/>
          <w:p w:rsidR="002E6C6E" w:rsidRPr="00810511" w:rsidRDefault="00810511" w:rsidP="00810511">
            <w:r>
              <w:t>сентябрь</w:t>
            </w:r>
          </w:p>
        </w:tc>
        <w:tc>
          <w:tcPr>
            <w:tcW w:w="2606" w:type="dxa"/>
            <w:tcBorders>
              <w:left w:val="single" w:sz="6" w:space="0" w:color="000000"/>
            </w:tcBorders>
          </w:tcPr>
          <w:p w:rsidR="006F2DD6" w:rsidRDefault="002A61C8" w:rsidP="002A61C8">
            <w:pPr>
              <w:pStyle w:val="TableParagraph"/>
              <w:ind w:right="71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МБУ ЦБУ ХО МС</w:t>
            </w:r>
            <w:r w:rsidR="006F2DD6">
              <w:rPr>
                <w:spacing w:val="-2"/>
                <w:sz w:val="24"/>
              </w:rPr>
              <w:t xml:space="preserve"> </w:t>
            </w:r>
          </w:p>
          <w:p w:rsidR="002E6C6E" w:rsidRDefault="002B2A0D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ведущий методист</w:t>
            </w:r>
          </w:p>
          <w:p w:rsidR="002B2A0D" w:rsidRDefault="002B2A0D">
            <w:pPr>
              <w:pStyle w:val="TableParagraph"/>
              <w:rPr>
                <w:b/>
                <w:sz w:val="26"/>
              </w:rPr>
            </w:pPr>
            <w:r>
              <w:rPr>
                <w:spacing w:val="-2"/>
                <w:sz w:val="24"/>
              </w:rPr>
              <w:t>В. Н. Куценко</w:t>
            </w: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E6C6E" w:rsidRDefault="002E6C6E">
            <w:pPr>
              <w:pStyle w:val="TableParagraph"/>
              <w:rPr>
                <w:b/>
                <w:sz w:val="26"/>
              </w:rPr>
            </w:pPr>
          </w:p>
          <w:p w:rsidR="002B2A0D" w:rsidRDefault="002B2A0D" w:rsidP="006F45E5"/>
          <w:p w:rsidR="002B2A0D" w:rsidRDefault="002B2A0D" w:rsidP="006F45E5"/>
          <w:p w:rsidR="002E6C6E" w:rsidRDefault="006F45E5" w:rsidP="006F45E5">
            <w:r>
              <w:t xml:space="preserve">МБУ ЦБУ ХО МС </w:t>
            </w:r>
          </w:p>
          <w:p w:rsidR="002B2A0D" w:rsidRDefault="002B2A0D" w:rsidP="002B2A0D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ведущий методист</w:t>
            </w:r>
          </w:p>
          <w:p w:rsidR="002B2A0D" w:rsidRDefault="002B2A0D" w:rsidP="002B2A0D">
            <w:r>
              <w:rPr>
                <w:spacing w:val="-2"/>
                <w:sz w:val="24"/>
              </w:rPr>
              <w:t>В. Н. Куценко</w:t>
            </w:r>
          </w:p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Default="002B2A0D" w:rsidP="002B2A0D"/>
          <w:p w:rsidR="002B2A0D" w:rsidRDefault="002B2A0D" w:rsidP="002B2A0D">
            <w:r>
              <w:t xml:space="preserve">МБУ ЦБУ ХО МС </w:t>
            </w:r>
          </w:p>
          <w:p w:rsidR="002B2A0D" w:rsidRDefault="002B2A0D" w:rsidP="002B2A0D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ведущий методист</w:t>
            </w:r>
          </w:p>
          <w:p w:rsidR="00810511" w:rsidRDefault="002B2A0D" w:rsidP="002B2A0D">
            <w:r>
              <w:rPr>
                <w:spacing w:val="-2"/>
                <w:sz w:val="24"/>
              </w:rPr>
              <w:t>В. Н. Куценко</w:t>
            </w:r>
          </w:p>
          <w:p w:rsidR="00810511" w:rsidRPr="00810511" w:rsidRDefault="00810511" w:rsidP="00810511"/>
          <w:p w:rsidR="00810511" w:rsidRDefault="00810511" w:rsidP="00810511"/>
          <w:p w:rsidR="00810511" w:rsidRDefault="00810511" w:rsidP="00810511">
            <w:r>
              <w:t xml:space="preserve">МБУ ЦБУ ХО МС </w:t>
            </w:r>
          </w:p>
          <w:p w:rsidR="00810511" w:rsidRDefault="00810511" w:rsidP="00810511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ведущий методист</w:t>
            </w:r>
          </w:p>
          <w:p w:rsidR="006F45E5" w:rsidRPr="00810511" w:rsidRDefault="00810511" w:rsidP="00810511">
            <w:r>
              <w:rPr>
                <w:spacing w:val="-2"/>
                <w:sz w:val="24"/>
              </w:rPr>
              <w:t>В. Н. Куценко</w:t>
            </w:r>
          </w:p>
        </w:tc>
      </w:tr>
      <w:tr w:rsidR="002B2A0D" w:rsidTr="002B2A0D">
        <w:trPr>
          <w:trHeight w:val="7826"/>
        </w:trPr>
        <w:tc>
          <w:tcPr>
            <w:tcW w:w="675" w:type="dxa"/>
            <w:vMerge w:val="restart"/>
          </w:tcPr>
          <w:p w:rsidR="002B2A0D" w:rsidRDefault="002B2A0D" w:rsidP="00905603">
            <w:pPr>
              <w:pStyle w:val="TableParagraph"/>
              <w:spacing w:line="275" w:lineRule="exact"/>
              <w:ind w:right="2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 xml:space="preserve">    2.</w:t>
            </w:r>
          </w:p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Default="002B2A0D" w:rsidP="002B2A0D"/>
          <w:p w:rsidR="002B2A0D" w:rsidRDefault="002B2A0D" w:rsidP="002B2A0D">
            <w:r>
              <w:t xml:space="preserve"> </w:t>
            </w:r>
          </w:p>
          <w:p w:rsidR="002B2A0D" w:rsidRDefault="002B2A0D" w:rsidP="002B2A0D">
            <w:r>
              <w:t xml:space="preserve">    </w:t>
            </w:r>
          </w:p>
          <w:p w:rsidR="002B2A0D" w:rsidRPr="002B2A0D" w:rsidRDefault="002B2A0D" w:rsidP="002B2A0D">
            <w:pPr>
              <w:rPr>
                <w:b/>
              </w:rPr>
            </w:pPr>
            <w:r>
              <w:t xml:space="preserve">     </w:t>
            </w:r>
            <w:r w:rsidRPr="002B2A0D">
              <w:rPr>
                <w:b/>
              </w:rPr>
              <w:t>3.</w:t>
            </w:r>
          </w:p>
        </w:tc>
        <w:tc>
          <w:tcPr>
            <w:tcW w:w="2695" w:type="dxa"/>
            <w:vMerge w:val="restart"/>
          </w:tcPr>
          <w:p w:rsidR="002B2A0D" w:rsidRDefault="002B2A0D" w:rsidP="00905603">
            <w:pPr>
              <w:pStyle w:val="TableParagraph"/>
              <w:spacing w:line="276" w:lineRule="exact"/>
              <w:ind w:righ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Научно-методическое </w:t>
            </w:r>
            <w:r>
              <w:rPr>
                <w:b/>
                <w:sz w:val="24"/>
              </w:rPr>
              <w:t xml:space="preserve">и правовое </w:t>
            </w:r>
            <w:r>
              <w:rPr>
                <w:b/>
                <w:spacing w:val="-2"/>
                <w:sz w:val="24"/>
              </w:rPr>
              <w:t xml:space="preserve">регулирование </w:t>
            </w:r>
            <w:r>
              <w:rPr>
                <w:b/>
                <w:sz w:val="24"/>
              </w:rPr>
              <w:t xml:space="preserve">внедрения целевой программы наставничества в г. </w:t>
            </w:r>
            <w:r w:rsidRPr="001A3530">
              <w:rPr>
                <w:b/>
                <w:spacing w:val="-2"/>
                <w:sz w:val="24"/>
              </w:rPr>
              <w:t>Новошахтинске</w:t>
            </w:r>
          </w:p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Default="002B2A0D" w:rsidP="002B2A0D"/>
          <w:p w:rsidR="002B2A0D" w:rsidRPr="002B2A0D" w:rsidRDefault="002B2A0D" w:rsidP="002B2A0D">
            <w:pPr>
              <w:pStyle w:val="TableParagraph"/>
              <w:ind w:right="876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Сопровождение и </w:t>
            </w:r>
            <w:r>
              <w:rPr>
                <w:b/>
                <w:spacing w:val="-2"/>
                <w:sz w:val="24"/>
              </w:rPr>
              <w:t xml:space="preserve">реализация программы наставничества в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5"/>
                <w:sz w:val="24"/>
              </w:rPr>
              <w:t xml:space="preserve"> Новошахтинске, </w:t>
            </w:r>
            <w:r>
              <w:rPr>
                <w:b/>
                <w:spacing w:val="-2"/>
                <w:sz w:val="24"/>
              </w:rPr>
              <w:t xml:space="preserve">Аналитическая </w:t>
            </w:r>
            <w:r>
              <w:rPr>
                <w:b/>
                <w:sz w:val="24"/>
              </w:rPr>
              <w:t xml:space="preserve">деятельность и </w:t>
            </w:r>
            <w:r>
              <w:rPr>
                <w:b/>
                <w:spacing w:val="-2"/>
                <w:sz w:val="24"/>
              </w:rPr>
              <w:t>контроль</w:t>
            </w:r>
          </w:p>
          <w:p w:rsidR="002B2A0D" w:rsidRPr="002B2A0D" w:rsidRDefault="002B2A0D" w:rsidP="002B2A0D">
            <w:r>
              <w:rPr>
                <w:b/>
                <w:spacing w:val="-2"/>
                <w:sz w:val="24"/>
              </w:rPr>
              <w:t xml:space="preserve">эффективности внедрения муниципальной программы наставничества в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Новошахтинске</w:t>
            </w:r>
          </w:p>
        </w:tc>
        <w:tc>
          <w:tcPr>
            <w:tcW w:w="5283" w:type="dxa"/>
            <w:tcBorders>
              <w:bottom w:val="single" w:sz="4" w:space="0" w:color="auto"/>
            </w:tcBorders>
          </w:tcPr>
          <w:p w:rsidR="002B2A0D" w:rsidRDefault="002B2A0D" w:rsidP="002B2A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1.Разработка локальной нормативно-правовой базы,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 муниципальной 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2B2A0D" w:rsidRDefault="002B2A0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г. </w:t>
            </w:r>
            <w:r>
              <w:rPr>
                <w:spacing w:val="-2"/>
                <w:sz w:val="24"/>
              </w:rPr>
              <w:t>Новошахтинске</w:t>
            </w:r>
          </w:p>
          <w:p w:rsidR="002B2A0D" w:rsidRDefault="002B2A0D" w:rsidP="00905603">
            <w:pPr>
              <w:pStyle w:val="TableParagraph"/>
              <w:tabs>
                <w:tab w:val="left" w:pos="348"/>
              </w:tabs>
              <w:spacing w:before="153"/>
              <w:ind w:right="463"/>
              <w:rPr>
                <w:sz w:val="24"/>
              </w:rPr>
            </w:pPr>
          </w:p>
          <w:p w:rsidR="002B2A0D" w:rsidRDefault="002B2A0D" w:rsidP="00905603">
            <w:pPr>
              <w:pStyle w:val="TableParagraph"/>
              <w:tabs>
                <w:tab w:val="left" w:pos="348"/>
              </w:tabs>
              <w:spacing w:before="153"/>
              <w:ind w:right="463"/>
              <w:rPr>
                <w:sz w:val="24"/>
              </w:rPr>
            </w:pPr>
            <w:r>
              <w:rPr>
                <w:sz w:val="24"/>
              </w:rPr>
              <w:t>2. Работа на официальных сайтах Управления образования в разделе «наставничество»</w:t>
            </w:r>
          </w:p>
          <w:p w:rsidR="002B2A0D" w:rsidRDefault="002B2A0D" w:rsidP="00905603">
            <w:pPr>
              <w:pStyle w:val="TableParagraph"/>
              <w:tabs>
                <w:tab w:val="left" w:pos="348"/>
              </w:tabs>
              <w:spacing w:before="153"/>
              <w:ind w:right="463"/>
              <w:rPr>
                <w:sz w:val="24"/>
              </w:rPr>
            </w:pPr>
            <w:r>
              <w:rPr>
                <w:sz w:val="24"/>
              </w:rPr>
              <w:t>- размещение нормативно- правовой  базы</w:t>
            </w:r>
          </w:p>
          <w:p w:rsidR="002B2A0D" w:rsidRDefault="002B2A0D" w:rsidP="00905603">
            <w:pPr>
              <w:pStyle w:val="TableParagraph"/>
              <w:tabs>
                <w:tab w:val="left" w:pos="348"/>
              </w:tabs>
              <w:spacing w:before="153"/>
              <w:ind w:right="463"/>
              <w:rPr>
                <w:sz w:val="24"/>
              </w:rPr>
            </w:pPr>
            <w:r>
              <w:rPr>
                <w:sz w:val="24"/>
              </w:rPr>
              <w:t>- наполнение сайта</w:t>
            </w:r>
          </w:p>
          <w:p w:rsidR="002B2A0D" w:rsidRDefault="002B2A0D" w:rsidP="00905603">
            <w:pPr>
              <w:pStyle w:val="TableParagraph"/>
              <w:tabs>
                <w:tab w:val="left" w:pos="349"/>
              </w:tabs>
              <w:ind w:right="390"/>
              <w:rPr>
                <w:sz w:val="26"/>
              </w:rPr>
            </w:pPr>
          </w:p>
          <w:p w:rsidR="002B2A0D" w:rsidRDefault="002B2A0D" w:rsidP="00905603">
            <w:pPr>
              <w:pStyle w:val="TableParagraph"/>
              <w:tabs>
                <w:tab w:val="left" w:pos="349"/>
              </w:tabs>
              <w:ind w:right="390"/>
              <w:rPr>
                <w:sz w:val="24"/>
              </w:rPr>
            </w:pPr>
            <w:r>
              <w:rPr>
                <w:sz w:val="26"/>
              </w:rPr>
              <w:t xml:space="preserve">3. </w:t>
            </w:r>
            <w:r w:rsidRPr="001E696A">
              <w:rPr>
                <w:sz w:val="26"/>
              </w:rPr>
              <w:t>Направление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4"/>
              </w:rPr>
              <w:t>на обучение на курсах повышения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руководителей, 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B2A0D" w:rsidRDefault="002B2A0D" w:rsidP="0090560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Новошахтинска</w:t>
            </w:r>
            <w:r>
              <w:rPr>
                <w:sz w:val="24"/>
              </w:rPr>
              <w:t>.</w:t>
            </w:r>
          </w:p>
          <w:p w:rsidR="002B2A0D" w:rsidRDefault="002B2A0D" w:rsidP="0090560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z w:val="24"/>
              </w:rPr>
            </w:pP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z w:val="24"/>
              </w:rPr>
            </w:pPr>
            <w:r>
              <w:rPr>
                <w:sz w:val="24"/>
              </w:rPr>
              <w:t>1.Блок «Вхождение в проблему»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z w:val="24"/>
              </w:rPr>
            </w:pPr>
            <w:r>
              <w:rPr>
                <w:sz w:val="24"/>
              </w:rPr>
              <w:t>- создание муниципальной рабочей группы по методическому сопровождению образовательных организаций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z w:val="24"/>
              </w:rPr>
            </w:pPr>
            <w:r>
              <w:rPr>
                <w:sz w:val="24"/>
              </w:rPr>
              <w:t>- анкетирование для формирования наставнических пар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 xml:space="preserve"> - формирование наставнических пар или групп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z w:val="24"/>
              </w:rPr>
            </w:pPr>
            <w:r>
              <w:rPr>
                <w:sz w:val="24"/>
              </w:rPr>
              <w:t>- определение сформированности компетенций</w:t>
            </w:r>
          </w:p>
          <w:p w:rsidR="002B2A0D" w:rsidRDefault="002B2A0D" w:rsidP="002B2A0D">
            <w:pPr>
              <w:ind w:firstLine="720"/>
            </w:pPr>
          </w:p>
          <w:p w:rsidR="002B2A0D" w:rsidRDefault="002B2A0D" w:rsidP="002B2A0D">
            <w:pPr>
              <w:ind w:firstLine="720"/>
            </w:pPr>
          </w:p>
          <w:p w:rsidR="002B2A0D" w:rsidRDefault="002B2A0D" w:rsidP="002B2A0D">
            <w:pPr>
              <w:ind w:firstLine="720"/>
            </w:pPr>
          </w:p>
          <w:p w:rsidR="002B2A0D" w:rsidRDefault="002B2A0D" w:rsidP="002B2A0D">
            <w:pPr>
              <w:ind w:firstLine="720"/>
            </w:pPr>
          </w:p>
          <w:p w:rsidR="002B2A0D" w:rsidRDefault="002B2A0D" w:rsidP="002B2A0D">
            <w:pPr>
              <w:ind w:firstLine="720"/>
            </w:pPr>
          </w:p>
          <w:p w:rsidR="002B2A0D" w:rsidRDefault="002B2A0D" w:rsidP="002B2A0D">
            <w:pPr>
              <w:ind w:firstLine="720"/>
            </w:pPr>
          </w:p>
          <w:p w:rsidR="002B2A0D" w:rsidRDefault="002B2A0D" w:rsidP="002B2A0D">
            <w:pPr>
              <w:ind w:firstLine="720"/>
            </w:pPr>
          </w:p>
          <w:p w:rsidR="002B2A0D" w:rsidRDefault="002B2A0D" w:rsidP="002B2A0D">
            <w:pPr>
              <w:ind w:firstLine="720"/>
            </w:pPr>
          </w:p>
          <w:p w:rsidR="002B2A0D" w:rsidRPr="009222F7" w:rsidRDefault="002B2A0D" w:rsidP="002B2A0D">
            <w:pPr>
              <w:ind w:firstLine="720"/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2B2A0D" w:rsidRDefault="002B2A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Положение о </w:t>
            </w:r>
            <w:r>
              <w:rPr>
                <w:spacing w:val="-2"/>
                <w:sz w:val="24"/>
              </w:rPr>
              <w:t>муниципальной программе</w:t>
            </w:r>
          </w:p>
          <w:p w:rsidR="002B2A0D" w:rsidRDefault="002B2A0D" w:rsidP="00E510E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 «ученик- ученик», «учитель- учитель»</w:t>
            </w:r>
          </w:p>
          <w:p w:rsidR="002B2A0D" w:rsidRDefault="002B2A0D" w:rsidP="004E2BD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</w:p>
          <w:p w:rsidR="002B2A0D" w:rsidRPr="00355221" w:rsidRDefault="002B2A0D" w:rsidP="00355221">
            <w:r>
              <w:t>сайт</w:t>
            </w:r>
          </w:p>
          <w:p w:rsidR="002B2A0D" w:rsidRPr="00355221" w:rsidRDefault="002B2A0D" w:rsidP="00355221"/>
          <w:p w:rsidR="002B2A0D" w:rsidRPr="00355221" w:rsidRDefault="002B2A0D" w:rsidP="00355221"/>
          <w:p w:rsidR="002B2A0D" w:rsidRPr="00355221" w:rsidRDefault="002B2A0D" w:rsidP="00355221"/>
          <w:p w:rsidR="002B2A0D" w:rsidRPr="00355221" w:rsidRDefault="002B2A0D" w:rsidP="00355221"/>
          <w:p w:rsidR="002B2A0D" w:rsidRPr="00355221" w:rsidRDefault="002B2A0D" w:rsidP="00355221"/>
          <w:p w:rsidR="002B2A0D" w:rsidRDefault="002B2A0D" w:rsidP="00355221"/>
          <w:p w:rsidR="002B2A0D" w:rsidRDefault="002B2A0D" w:rsidP="00355221">
            <w:r>
              <w:t>приказ</w:t>
            </w:r>
          </w:p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Default="002B2A0D" w:rsidP="002B2A0D"/>
          <w:p w:rsidR="002B2A0D" w:rsidRDefault="002B2A0D" w:rsidP="002B2A0D"/>
          <w:p w:rsidR="002B2A0D" w:rsidRDefault="002B2A0D" w:rsidP="002B2A0D">
            <w:r>
              <w:t>Анкетирование</w:t>
            </w:r>
          </w:p>
          <w:p w:rsidR="002B2A0D" w:rsidRPr="002B2A0D" w:rsidRDefault="002B2A0D" w:rsidP="002B2A0D">
            <w:r>
              <w:t>справка</w:t>
            </w:r>
          </w:p>
        </w:tc>
        <w:tc>
          <w:tcPr>
            <w:tcW w:w="1745" w:type="dxa"/>
            <w:tcBorders>
              <w:bottom w:val="single" w:sz="4" w:space="0" w:color="auto"/>
              <w:right w:val="single" w:sz="6" w:space="0" w:color="000000"/>
            </w:tcBorders>
          </w:tcPr>
          <w:p w:rsidR="002B2A0D" w:rsidRDefault="002B2A0D">
            <w:pPr>
              <w:pStyle w:val="TableParagraph"/>
              <w:spacing w:line="270" w:lineRule="exact"/>
              <w:ind w:right="1016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:rsidR="002B2A0D" w:rsidRPr="00355221" w:rsidRDefault="002B2A0D" w:rsidP="00355221"/>
          <w:p w:rsidR="002B2A0D" w:rsidRPr="00355221" w:rsidRDefault="002B2A0D" w:rsidP="00355221"/>
          <w:p w:rsidR="002B2A0D" w:rsidRPr="00355221" w:rsidRDefault="002B2A0D" w:rsidP="00355221"/>
          <w:p w:rsidR="002B2A0D" w:rsidRPr="00355221" w:rsidRDefault="002B2A0D" w:rsidP="00355221"/>
          <w:p w:rsidR="002B2A0D" w:rsidRPr="00355221" w:rsidRDefault="002B2A0D" w:rsidP="00355221"/>
          <w:p w:rsidR="002B2A0D" w:rsidRDefault="002B2A0D" w:rsidP="00355221"/>
          <w:p w:rsidR="002B2A0D" w:rsidRDefault="002B2A0D" w:rsidP="00355221">
            <w:r>
              <w:t>В течение всего периода реализации программы</w:t>
            </w:r>
          </w:p>
          <w:p w:rsidR="002B2A0D" w:rsidRPr="00355221" w:rsidRDefault="002B2A0D" w:rsidP="00355221"/>
          <w:p w:rsidR="002B2A0D" w:rsidRPr="00355221" w:rsidRDefault="002B2A0D" w:rsidP="00355221"/>
          <w:p w:rsidR="002B2A0D" w:rsidRDefault="002B2A0D" w:rsidP="00355221">
            <w:r>
              <w:t>В течение всего периода реализации программы</w:t>
            </w:r>
          </w:p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Default="002B2A0D" w:rsidP="002B2A0D"/>
          <w:p w:rsidR="002B2A0D" w:rsidRDefault="002B2A0D" w:rsidP="002B2A0D"/>
          <w:p w:rsidR="002B2A0D" w:rsidRPr="002B2A0D" w:rsidRDefault="002B2A0D" w:rsidP="002B2A0D">
            <w:r>
              <w:t>2 раза в год</w:t>
            </w:r>
          </w:p>
        </w:tc>
        <w:tc>
          <w:tcPr>
            <w:tcW w:w="2606" w:type="dxa"/>
            <w:tcBorders>
              <w:left w:val="single" w:sz="6" w:space="0" w:color="000000"/>
              <w:bottom w:val="single" w:sz="4" w:space="0" w:color="auto"/>
            </w:tcBorders>
          </w:tcPr>
          <w:p w:rsidR="002B2A0D" w:rsidRDefault="002B2A0D" w:rsidP="00AE606F">
            <w:r>
              <w:t xml:space="preserve">МБУ ЦБУ ХО МС </w:t>
            </w:r>
          </w:p>
          <w:p w:rsidR="002B2A0D" w:rsidRDefault="002B2A0D" w:rsidP="002B2A0D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ведущий методист</w:t>
            </w:r>
          </w:p>
          <w:p w:rsidR="002B2A0D" w:rsidRPr="00355221" w:rsidRDefault="002B2A0D" w:rsidP="002B2A0D">
            <w:r>
              <w:rPr>
                <w:spacing w:val="-2"/>
                <w:sz w:val="24"/>
              </w:rPr>
              <w:t>В. Н. Куценко</w:t>
            </w:r>
          </w:p>
          <w:p w:rsidR="002B2A0D" w:rsidRPr="00355221" w:rsidRDefault="002B2A0D" w:rsidP="00355221"/>
          <w:p w:rsidR="002B2A0D" w:rsidRPr="00355221" w:rsidRDefault="002B2A0D" w:rsidP="00355221"/>
          <w:p w:rsidR="002B2A0D" w:rsidRPr="00355221" w:rsidRDefault="002B2A0D" w:rsidP="00355221"/>
          <w:p w:rsidR="002B2A0D" w:rsidRPr="00355221" w:rsidRDefault="002B2A0D" w:rsidP="00355221"/>
          <w:p w:rsidR="002B2A0D" w:rsidRDefault="002B2A0D" w:rsidP="00782F04"/>
          <w:p w:rsidR="002B2A0D" w:rsidRDefault="002B2A0D" w:rsidP="00782F04">
            <w:r>
              <w:t xml:space="preserve">МБУ ЦБУ ХО МС </w:t>
            </w:r>
          </w:p>
          <w:p w:rsidR="002B2A0D" w:rsidRDefault="002B2A0D" w:rsidP="002B2A0D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ведущий методист</w:t>
            </w:r>
          </w:p>
          <w:p w:rsidR="002B2A0D" w:rsidRPr="00355221" w:rsidRDefault="002B2A0D" w:rsidP="002B2A0D">
            <w:r>
              <w:rPr>
                <w:spacing w:val="-2"/>
                <w:sz w:val="24"/>
              </w:rPr>
              <w:t>В. Н. Куценко</w:t>
            </w:r>
          </w:p>
          <w:p w:rsidR="002B2A0D" w:rsidRPr="00355221" w:rsidRDefault="002B2A0D" w:rsidP="00355221"/>
          <w:p w:rsidR="002B2A0D" w:rsidRPr="00355221" w:rsidRDefault="002B2A0D" w:rsidP="00355221"/>
          <w:p w:rsidR="002B2A0D" w:rsidRDefault="002B2A0D" w:rsidP="00355221"/>
          <w:p w:rsidR="002B2A0D" w:rsidRDefault="002B2A0D" w:rsidP="00355221">
            <w:r>
              <w:t>МБУ ЦБУ ХО МС</w:t>
            </w:r>
          </w:p>
          <w:p w:rsidR="002B2A0D" w:rsidRDefault="002B2A0D" w:rsidP="00355221">
            <w:r>
              <w:t xml:space="preserve">Ведущий методист </w:t>
            </w:r>
          </w:p>
          <w:p w:rsidR="002B2A0D" w:rsidRDefault="002B2A0D" w:rsidP="00355221">
            <w:r>
              <w:t>Падун Н. Л.</w:t>
            </w:r>
          </w:p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Default="002B2A0D" w:rsidP="002B2A0D"/>
          <w:p w:rsidR="002B2A0D" w:rsidRDefault="002B2A0D" w:rsidP="002B2A0D"/>
          <w:p w:rsidR="002B2A0D" w:rsidRDefault="002B2A0D" w:rsidP="002B2A0D">
            <w:r>
              <w:t>МБУ ЦБУ ХО МС</w:t>
            </w:r>
          </w:p>
          <w:p w:rsidR="002B2A0D" w:rsidRDefault="002B2A0D" w:rsidP="002B2A0D">
            <w:r>
              <w:t xml:space="preserve">Ведущий методист </w:t>
            </w:r>
          </w:p>
          <w:p w:rsidR="002B2A0D" w:rsidRDefault="002B2A0D" w:rsidP="002B2A0D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В. Н. Куценко</w:t>
            </w:r>
          </w:p>
          <w:p w:rsidR="002B2A0D" w:rsidRDefault="002B2A0D" w:rsidP="002B2A0D">
            <w:pPr>
              <w:rPr>
                <w:spacing w:val="-2"/>
                <w:sz w:val="24"/>
              </w:rPr>
            </w:pPr>
          </w:p>
          <w:p w:rsidR="002B2A0D" w:rsidRPr="00355221" w:rsidRDefault="002B2A0D" w:rsidP="002B2A0D">
            <w:r>
              <w:rPr>
                <w:spacing w:val="-2"/>
                <w:sz w:val="24"/>
              </w:rPr>
              <w:t>Кураторы общеобразовательных организаций</w:t>
            </w:r>
          </w:p>
          <w:p w:rsidR="002B2A0D" w:rsidRPr="002B2A0D" w:rsidRDefault="002B2A0D" w:rsidP="002B2A0D"/>
        </w:tc>
      </w:tr>
      <w:tr w:rsidR="002B2A0D" w:rsidTr="002B2A0D">
        <w:trPr>
          <w:trHeight w:val="3005"/>
        </w:trPr>
        <w:tc>
          <w:tcPr>
            <w:tcW w:w="675" w:type="dxa"/>
            <w:vMerge/>
          </w:tcPr>
          <w:p w:rsidR="002B2A0D" w:rsidRDefault="002B2A0D" w:rsidP="00905603">
            <w:pPr>
              <w:pStyle w:val="TableParagraph"/>
              <w:spacing w:line="275" w:lineRule="exact"/>
              <w:ind w:right="223"/>
              <w:rPr>
                <w:b/>
                <w:spacing w:val="-5"/>
                <w:sz w:val="24"/>
              </w:rPr>
            </w:pPr>
          </w:p>
        </w:tc>
        <w:tc>
          <w:tcPr>
            <w:tcW w:w="2695" w:type="dxa"/>
            <w:vMerge/>
          </w:tcPr>
          <w:p w:rsidR="002B2A0D" w:rsidRDefault="002B2A0D" w:rsidP="00905603">
            <w:pPr>
              <w:pStyle w:val="TableParagraph"/>
              <w:spacing w:line="276" w:lineRule="exact"/>
              <w:ind w:right="176"/>
              <w:rPr>
                <w:b/>
                <w:spacing w:val="-2"/>
                <w:sz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</w:tcPr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right="1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2. «Деятельностный» блок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- планы работы по процедуре отбора и подготовки наставников 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-выбор моделей наставничества 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 формирование муниципальной базы наставников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- онлайн- интесивы для наставников и наставляемых 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 семинарские занятия, мастер- классы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 проведение недели наставничества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 планирование пед. студий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 проведение мероприятий для вновь привлеченных на работу</w:t>
            </w:r>
          </w:p>
          <w:p w:rsidR="002B2A0D" w:rsidRDefault="002B2A0D" w:rsidP="002B2A0D">
            <w:pPr>
              <w:pStyle w:val="TableParagraph"/>
              <w:tabs>
                <w:tab w:val="left" w:pos="289"/>
              </w:tabs>
              <w:ind w:left="107" w:right="49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наставнических практик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образовательных учреждений г.Новошахтинска.</w:t>
            </w:r>
          </w:p>
          <w:p w:rsidR="002B2A0D" w:rsidRDefault="002B2A0D" w:rsidP="002B2A0D">
            <w:pPr>
              <w:pStyle w:val="TableParagraph"/>
              <w:tabs>
                <w:tab w:val="left" w:pos="289"/>
              </w:tabs>
              <w:ind w:left="107" w:right="498"/>
              <w:rPr>
                <w:sz w:val="24"/>
              </w:rPr>
            </w:pPr>
            <w:r>
              <w:rPr>
                <w:sz w:val="24"/>
              </w:rPr>
              <w:t>-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банка программ наставничества</w:t>
            </w:r>
          </w:p>
          <w:p w:rsidR="002B2A0D" w:rsidRDefault="002B2A0D" w:rsidP="002B2A0D">
            <w:pPr>
              <w:pStyle w:val="TableParagraph"/>
              <w:tabs>
                <w:tab w:val="left" w:pos="289"/>
              </w:tabs>
              <w:ind w:left="107" w:right="498"/>
              <w:rPr>
                <w:sz w:val="24"/>
              </w:rPr>
            </w:pPr>
            <w:r>
              <w:rPr>
                <w:sz w:val="24"/>
              </w:rPr>
              <w:t>3. «Аналитический блок», постановка задач</w:t>
            </w:r>
          </w:p>
          <w:p w:rsidR="002B2A0D" w:rsidRDefault="002B2A0D" w:rsidP="002B2A0D">
            <w:pPr>
              <w:pStyle w:val="TableParagraph"/>
              <w:tabs>
                <w:tab w:val="left" w:pos="289"/>
              </w:tabs>
              <w:ind w:left="107" w:right="498"/>
              <w:rPr>
                <w:sz w:val="24"/>
              </w:rPr>
            </w:pPr>
            <w:r>
              <w:rPr>
                <w:sz w:val="24"/>
              </w:rPr>
              <w:t>- проведение мониторинга эффективности реализации программы на</w:t>
            </w:r>
            <w:r w:rsidR="00810511">
              <w:rPr>
                <w:sz w:val="24"/>
              </w:rPr>
              <w:t>ставничества</w:t>
            </w:r>
            <w:r>
              <w:rPr>
                <w:sz w:val="24"/>
              </w:rPr>
              <w:t xml:space="preserve"> согласно показателям целевых индикаторов</w:t>
            </w:r>
          </w:p>
          <w:p w:rsidR="002B2A0D" w:rsidRDefault="002B2A0D" w:rsidP="002B2A0D">
            <w:pPr>
              <w:pStyle w:val="TableParagraph"/>
              <w:tabs>
                <w:tab w:val="left" w:pos="289"/>
              </w:tabs>
              <w:ind w:left="107" w:right="498"/>
              <w:rPr>
                <w:sz w:val="24"/>
              </w:rPr>
            </w:pPr>
            <w:r>
              <w:rPr>
                <w:sz w:val="24"/>
              </w:rPr>
              <w:t>- проведение совещания с школьными кураторами по итогам реализации программы в прошедшем учебном году. Определение новых задач</w:t>
            </w:r>
          </w:p>
          <w:p w:rsidR="002B2A0D" w:rsidRDefault="002B2A0D" w:rsidP="002B2A0D">
            <w:pPr>
              <w:pStyle w:val="TableParagraph"/>
              <w:tabs>
                <w:tab w:val="left" w:pos="816"/>
                <w:tab w:val="left" w:pos="817"/>
              </w:tabs>
              <w:ind w:left="141" w:right="116"/>
              <w:rPr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Default="002B2A0D" w:rsidP="002B2A0D">
            <w:pPr>
              <w:rPr>
                <w:sz w:val="24"/>
              </w:rPr>
            </w:pPr>
          </w:p>
          <w:p w:rsidR="00810511" w:rsidRDefault="002B2A0D" w:rsidP="002B2A0D">
            <w:pPr>
              <w:rPr>
                <w:sz w:val="24"/>
              </w:rPr>
            </w:pPr>
            <w:r>
              <w:rPr>
                <w:sz w:val="24"/>
              </w:rPr>
              <w:t>сайт</w:t>
            </w: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Pr="00810511" w:rsidRDefault="00810511" w:rsidP="00810511">
            <w:pPr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810511" w:rsidRPr="00810511" w:rsidRDefault="00810511" w:rsidP="00810511">
            <w:pPr>
              <w:rPr>
                <w:sz w:val="24"/>
              </w:rPr>
            </w:pPr>
          </w:p>
          <w:p w:rsidR="00810511" w:rsidRDefault="00810511" w:rsidP="00810511">
            <w:pPr>
              <w:rPr>
                <w:sz w:val="24"/>
              </w:rPr>
            </w:pPr>
          </w:p>
          <w:p w:rsidR="002B2A0D" w:rsidRPr="00810511" w:rsidRDefault="00810511" w:rsidP="00810511">
            <w:pPr>
              <w:rPr>
                <w:sz w:val="24"/>
              </w:rPr>
            </w:pPr>
            <w:r>
              <w:rPr>
                <w:sz w:val="24"/>
              </w:rPr>
              <w:t>совещание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B2A0D" w:rsidRDefault="002B2A0D" w:rsidP="002B2A0D">
            <w:r>
              <w:t>В течение всего периода реализации программы</w:t>
            </w:r>
          </w:p>
          <w:p w:rsidR="002B2A0D" w:rsidRDefault="002B2A0D" w:rsidP="002B2A0D">
            <w:pPr>
              <w:rPr>
                <w:sz w:val="24"/>
              </w:rPr>
            </w:pPr>
          </w:p>
          <w:p w:rsidR="002B2A0D" w:rsidRDefault="002B2A0D" w:rsidP="002B2A0D">
            <w:pPr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2B2A0D" w:rsidRDefault="002B2A0D" w:rsidP="002B2A0D">
            <w:pPr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  <w:p w:rsidR="002B2A0D" w:rsidRDefault="002B2A0D" w:rsidP="002B2A0D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2B2A0D" w:rsidRDefault="002B2A0D" w:rsidP="002B2A0D">
            <w:pPr>
              <w:rPr>
                <w:sz w:val="24"/>
              </w:rPr>
            </w:pPr>
            <w:r>
              <w:rPr>
                <w:sz w:val="24"/>
              </w:rPr>
              <w:t>3 раза в год</w:t>
            </w:r>
          </w:p>
          <w:p w:rsidR="002B2A0D" w:rsidRDefault="002B2A0D" w:rsidP="002B2A0D">
            <w:pPr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</w:p>
          <w:p w:rsidR="002B2A0D" w:rsidRDefault="002B2A0D" w:rsidP="002B2A0D">
            <w:pPr>
              <w:rPr>
                <w:sz w:val="24"/>
              </w:rPr>
            </w:pPr>
          </w:p>
          <w:p w:rsidR="002B2A0D" w:rsidRPr="002B2A0D" w:rsidRDefault="002B2A0D" w:rsidP="002B2A0D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B2A0D" w:rsidRDefault="002B2A0D" w:rsidP="002B2A0D">
            <w:r>
              <w:t>МБУ ЦБУ ХО МС</w:t>
            </w:r>
          </w:p>
          <w:p w:rsidR="002B2A0D" w:rsidRDefault="002B2A0D" w:rsidP="002B2A0D">
            <w:r>
              <w:t xml:space="preserve">Ведущий методист </w:t>
            </w:r>
          </w:p>
          <w:p w:rsidR="002B2A0D" w:rsidRDefault="002B2A0D" w:rsidP="002B2A0D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В. Н. Куценко</w:t>
            </w:r>
          </w:p>
          <w:p w:rsidR="002B2A0D" w:rsidRDefault="002B2A0D" w:rsidP="002B2A0D">
            <w:pPr>
              <w:rPr>
                <w:spacing w:val="-2"/>
                <w:sz w:val="24"/>
              </w:rPr>
            </w:pPr>
          </w:p>
          <w:p w:rsidR="002B2A0D" w:rsidRPr="00355221" w:rsidRDefault="002B2A0D" w:rsidP="002B2A0D">
            <w:r>
              <w:rPr>
                <w:spacing w:val="-2"/>
                <w:sz w:val="24"/>
              </w:rPr>
              <w:t>Кураторы общеобразовательных организаций</w:t>
            </w:r>
          </w:p>
          <w:p w:rsid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Pr="002B2A0D" w:rsidRDefault="002B2A0D" w:rsidP="002B2A0D"/>
          <w:p w:rsidR="002B2A0D" w:rsidRDefault="002B2A0D" w:rsidP="002B2A0D"/>
          <w:p w:rsidR="002B2A0D" w:rsidRDefault="002B2A0D" w:rsidP="002B2A0D">
            <w:r>
              <w:t>МБУ ЦБУ ХО МС</w:t>
            </w:r>
          </w:p>
          <w:p w:rsidR="002B2A0D" w:rsidRDefault="002B2A0D" w:rsidP="002B2A0D">
            <w:r>
              <w:t xml:space="preserve">Ведущий методист </w:t>
            </w:r>
          </w:p>
          <w:p w:rsidR="002B2A0D" w:rsidRPr="002B2A0D" w:rsidRDefault="002B2A0D" w:rsidP="002B2A0D">
            <w:r>
              <w:rPr>
                <w:spacing w:val="-2"/>
                <w:sz w:val="24"/>
              </w:rPr>
              <w:t>В. Н. Куценко</w:t>
            </w:r>
          </w:p>
        </w:tc>
      </w:tr>
    </w:tbl>
    <w:p w:rsidR="002E6C6E" w:rsidRDefault="002E6C6E">
      <w:pPr>
        <w:spacing w:line="264" w:lineRule="exact"/>
        <w:rPr>
          <w:sz w:val="24"/>
        </w:rPr>
        <w:sectPr w:rsidR="002E6C6E">
          <w:footerReference w:type="default" r:id="rId7"/>
          <w:type w:val="continuous"/>
          <w:pgSz w:w="16840" w:h="11910" w:orient="landscape"/>
          <w:pgMar w:top="560" w:right="440" w:bottom="1200" w:left="920" w:header="0" w:footer="1002" w:gutter="0"/>
          <w:cols w:space="720"/>
        </w:sectPr>
      </w:pPr>
    </w:p>
    <w:p w:rsidR="00ED3105" w:rsidRDefault="00ED3105"/>
    <w:sectPr w:rsidR="00ED3105" w:rsidSect="002E6C6E">
      <w:type w:val="continuous"/>
      <w:pgSz w:w="16840" w:h="11910" w:orient="landscape"/>
      <w:pgMar w:top="560" w:right="440" w:bottom="1200" w:left="92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725" w:rsidRDefault="00D01725" w:rsidP="002E6C6E">
      <w:r>
        <w:separator/>
      </w:r>
    </w:p>
  </w:endnote>
  <w:endnote w:type="continuationSeparator" w:id="1">
    <w:p w:rsidR="00D01725" w:rsidRDefault="00D01725" w:rsidP="002E6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6E" w:rsidRDefault="00AB4C21">
    <w:pPr>
      <w:pStyle w:val="a3"/>
      <w:spacing w:line="14" w:lineRule="auto"/>
      <w:rPr>
        <w:b w:val="0"/>
        <w:sz w:val="20"/>
      </w:rPr>
    </w:pPr>
    <w:r w:rsidRPr="00AB4C2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15.15pt;margin-top:534.2pt;width:12.6pt;height:13.05pt;z-index:-251658752;mso-position-horizontal-relative:page;mso-position-vertical-relative:page" filled="f" stroked="f">
          <v:textbox style="mso-next-textbox:#docshape1" inset="0,0,0,0">
            <w:txbxContent>
              <w:p w:rsidR="002E6C6E" w:rsidRDefault="00AB4C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ED3105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1B65C9">
                  <w:rPr>
                    <w:rFonts w:ascii="Calibri"/>
                    <w:noProof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725" w:rsidRDefault="00D01725" w:rsidP="002E6C6E">
      <w:r>
        <w:separator/>
      </w:r>
    </w:p>
  </w:footnote>
  <w:footnote w:type="continuationSeparator" w:id="1">
    <w:p w:rsidR="00D01725" w:rsidRDefault="00D01725" w:rsidP="002E6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7E04"/>
    <w:multiLevelType w:val="hybridMultilevel"/>
    <w:tmpl w:val="753AA1F6"/>
    <w:lvl w:ilvl="0" w:tplc="F280D290">
      <w:start w:val="1"/>
      <w:numFmt w:val="decimal"/>
      <w:lvlText w:val="%1."/>
      <w:lvlJc w:val="left"/>
      <w:pPr>
        <w:ind w:left="1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9AEA90">
      <w:numFmt w:val="bullet"/>
      <w:lvlText w:val="•"/>
      <w:lvlJc w:val="left"/>
      <w:pPr>
        <w:ind w:left="617" w:hanging="241"/>
      </w:pPr>
      <w:rPr>
        <w:rFonts w:hint="default"/>
        <w:lang w:val="ru-RU" w:eastAsia="en-US" w:bidi="ar-SA"/>
      </w:rPr>
    </w:lvl>
    <w:lvl w:ilvl="2" w:tplc="505A1F96">
      <w:numFmt w:val="bullet"/>
      <w:lvlText w:val="•"/>
      <w:lvlJc w:val="left"/>
      <w:pPr>
        <w:ind w:left="1134" w:hanging="241"/>
      </w:pPr>
      <w:rPr>
        <w:rFonts w:hint="default"/>
        <w:lang w:val="ru-RU" w:eastAsia="en-US" w:bidi="ar-SA"/>
      </w:rPr>
    </w:lvl>
    <w:lvl w:ilvl="3" w:tplc="13945DD0">
      <w:numFmt w:val="bullet"/>
      <w:lvlText w:val="•"/>
      <w:lvlJc w:val="left"/>
      <w:pPr>
        <w:ind w:left="1651" w:hanging="241"/>
      </w:pPr>
      <w:rPr>
        <w:rFonts w:hint="default"/>
        <w:lang w:val="ru-RU" w:eastAsia="en-US" w:bidi="ar-SA"/>
      </w:rPr>
    </w:lvl>
    <w:lvl w:ilvl="4" w:tplc="57AE2292">
      <w:numFmt w:val="bullet"/>
      <w:lvlText w:val="•"/>
      <w:lvlJc w:val="left"/>
      <w:pPr>
        <w:ind w:left="2169" w:hanging="241"/>
      </w:pPr>
      <w:rPr>
        <w:rFonts w:hint="default"/>
        <w:lang w:val="ru-RU" w:eastAsia="en-US" w:bidi="ar-SA"/>
      </w:rPr>
    </w:lvl>
    <w:lvl w:ilvl="5" w:tplc="9000CFE4">
      <w:numFmt w:val="bullet"/>
      <w:lvlText w:val="•"/>
      <w:lvlJc w:val="left"/>
      <w:pPr>
        <w:ind w:left="2686" w:hanging="241"/>
      </w:pPr>
      <w:rPr>
        <w:rFonts w:hint="default"/>
        <w:lang w:val="ru-RU" w:eastAsia="en-US" w:bidi="ar-SA"/>
      </w:rPr>
    </w:lvl>
    <w:lvl w:ilvl="6" w:tplc="FF0C12F6">
      <w:numFmt w:val="bullet"/>
      <w:lvlText w:val="•"/>
      <w:lvlJc w:val="left"/>
      <w:pPr>
        <w:ind w:left="3203" w:hanging="241"/>
      </w:pPr>
      <w:rPr>
        <w:rFonts w:hint="default"/>
        <w:lang w:val="ru-RU" w:eastAsia="en-US" w:bidi="ar-SA"/>
      </w:rPr>
    </w:lvl>
    <w:lvl w:ilvl="7" w:tplc="E2B85664">
      <w:numFmt w:val="bullet"/>
      <w:lvlText w:val="•"/>
      <w:lvlJc w:val="left"/>
      <w:pPr>
        <w:ind w:left="3721" w:hanging="241"/>
      </w:pPr>
      <w:rPr>
        <w:rFonts w:hint="default"/>
        <w:lang w:val="ru-RU" w:eastAsia="en-US" w:bidi="ar-SA"/>
      </w:rPr>
    </w:lvl>
    <w:lvl w:ilvl="8" w:tplc="D3A4E1BC">
      <w:numFmt w:val="bullet"/>
      <w:lvlText w:val="•"/>
      <w:lvlJc w:val="left"/>
      <w:pPr>
        <w:ind w:left="4238" w:hanging="241"/>
      </w:pPr>
      <w:rPr>
        <w:rFonts w:hint="default"/>
        <w:lang w:val="ru-RU" w:eastAsia="en-US" w:bidi="ar-SA"/>
      </w:rPr>
    </w:lvl>
  </w:abstractNum>
  <w:abstractNum w:abstractNumId="1">
    <w:nsid w:val="25043F54"/>
    <w:multiLevelType w:val="hybridMultilevel"/>
    <w:tmpl w:val="7FA0955C"/>
    <w:lvl w:ilvl="0" w:tplc="6DB2BB2A">
      <w:start w:val="1"/>
      <w:numFmt w:val="decimal"/>
      <w:lvlText w:val="%1."/>
      <w:lvlJc w:val="left"/>
      <w:pPr>
        <w:ind w:left="14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B29B9A">
      <w:numFmt w:val="bullet"/>
      <w:lvlText w:val="•"/>
      <w:lvlJc w:val="left"/>
      <w:pPr>
        <w:ind w:left="653" w:hanging="709"/>
      </w:pPr>
      <w:rPr>
        <w:rFonts w:hint="default"/>
        <w:lang w:val="ru-RU" w:eastAsia="en-US" w:bidi="ar-SA"/>
      </w:rPr>
    </w:lvl>
    <w:lvl w:ilvl="2" w:tplc="E8548D8C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3" w:tplc="BFA6B340">
      <w:numFmt w:val="bullet"/>
      <w:lvlText w:val="•"/>
      <w:lvlJc w:val="left"/>
      <w:pPr>
        <w:ind w:left="1679" w:hanging="709"/>
      </w:pPr>
      <w:rPr>
        <w:rFonts w:hint="default"/>
        <w:lang w:val="ru-RU" w:eastAsia="en-US" w:bidi="ar-SA"/>
      </w:rPr>
    </w:lvl>
    <w:lvl w:ilvl="4" w:tplc="152CA96A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5" w:tplc="B4A8FE3E">
      <w:numFmt w:val="bullet"/>
      <w:lvlText w:val="•"/>
      <w:lvlJc w:val="left"/>
      <w:pPr>
        <w:ind w:left="2706" w:hanging="709"/>
      </w:pPr>
      <w:rPr>
        <w:rFonts w:hint="default"/>
        <w:lang w:val="ru-RU" w:eastAsia="en-US" w:bidi="ar-SA"/>
      </w:rPr>
    </w:lvl>
    <w:lvl w:ilvl="6" w:tplc="4DA64B34">
      <w:numFmt w:val="bullet"/>
      <w:lvlText w:val="•"/>
      <w:lvlJc w:val="left"/>
      <w:pPr>
        <w:ind w:left="3219" w:hanging="709"/>
      </w:pPr>
      <w:rPr>
        <w:rFonts w:hint="default"/>
        <w:lang w:val="ru-RU" w:eastAsia="en-US" w:bidi="ar-SA"/>
      </w:rPr>
    </w:lvl>
    <w:lvl w:ilvl="7" w:tplc="5DFACFB0">
      <w:numFmt w:val="bullet"/>
      <w:lvlText w:val="•"/>
      <w:lvlJc w:val="left"/>
      <w:pPr>
        <w:ind w:left="3733" w:hanging="709"/>
      </w:pPr>
      <w:rPr>
        <w:rFonts w:hint="default"/>
        <w:lang w:val="ru-RU" w:eastAsia="en-US" w:bidi="ar-SA"/>
      </w:rPr>
    </w:lvl>
    <w:lvl w:ilvl="8" w:tplc="0A2200BE">
      <w:numFmt w:val="bullet"/>
      <w:lvlText w:val="•"/>
      <w:lvlJc w:val="left"/>
      <w:pPr>
        <w:ind w:left="4246" w:hanging="709"/>
      </w:pPr>
      <w:rPr>
        <w:rFonts w:hint="default"/>
        <w:lang w:val="ru-RU" w:eastAsia="en-US" w:bidi="ar-SA"/>
      </w:rPr>
    </w:lvl>
  </w:abstractNum>
  <w:abstractNum w:abstractNumId="2">
    <w:nsid w:val="30FB494F"/>
    <w:multiLevelType w:val="hybridMultilevel"/>
    <w:tmpl w:val="55C6FDB2"/>
    <w:lvl w:ilvl="0" w:tplc="4356A41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06B000">
      <w:numFmt w:val="bullet"/>
      <w:lvlText w:val="•"/>
      <w:lvlJc w:val="left"/>
      <w:pPr>
        <w:ind w:left="617" w:hanging="181"/>
      </w:pPr>
      <w:rPr>
        <w:rFonts w:hint="default"/>
        <w:lang w:val="ru-RU" w:eastAsia="en-US" w:bidi="ar-SA"/>
      </w:rPr>
    </w:lvl>
    <w:lvl w:ilvl="2" w:tplc="705A925A">
      <w:numFmt w:val="bullet"/>
      <w:lvlText w:val="•"/>
      <w:lvlJc w:val="left"/>
      <w:pPr>
        <w:ind w:left="1134" w:hanging="181"/>
      </w:pPr>
      <w:rPr>
        <w:rFonts w:hint="default"/>
        <w:lang w:val="ru-RU" w:eastAsia="en-US" w:bidi="ar-SA"/>
      </w:rPr>
    </w:lvl>
    <w:lvl w:ilvl="3" w:tplc="0E02A486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4" w:tplc="18945538">
      <w:numFmt w:val="bullet"/>
      <w:lvlText w:val="•"/>
      <w:lvlJc w:val="left"/>
      <w:pPr>
        <w:ind w:left="2169" w:hanging="181"/>
      </w:pPr>
      <w:rPr>
        <w:rFonts w:hint="default"/>
        <w:lang w:val="ru-RU" w:eastAsia="en-US" w:bidi="ar-SA"/>
      </w:rPr>
    </w:lvl>
    <w:lvl w:ilvl="5" w:tplc="DDF6EB8A">
      <w:numFmt w:val="bullet"/>
      <w:lvlText w:val="•"/>
      <w:lvlJc w:val="left"/>
      <w:pPr>
        <w:ind w:left="2686" w:hanging="181"/>
      </w:pPr>
      <w:rPr>
        <w:rFonts w:hint="default"/>
        <w:lang w:val="ru-RU" w:eastAsia="en-US" w:bidi="ar-SA"/>
      </w:rPr>
    </w:lvl>
    <w:lvl w:ilvl="6" w:tplc="A0B4A482">
      <w:numFmt w:val="bullet"/>
      <w:lvlText w:val="•"/>
      <w:lvlJc w:val="left"/>
      <w:pPr>
        <w:ind w:left="3203" w:hanging="181"/>
      </w:pPr>
      <w:rPr>
        <w:rFonts w:hint="default"/>
        <w:lang w:val="ru-RU" w:eastAsia="en-US" w:bidi="ar-SA"/>
      </w:rPr>
    </w:lvl>
    <w:lvl w:ilvl="7" w:tplc="9CFCFACA">
      <w:numFmt w:val="bullet"/>
      <w:lvlText w:val="•"/>
      <w:lvlJc w:val="left"/>
      <w:pPr>
        <w:ind w:left="3721" w:hanging="181"/>
      </w:pPr>
      <w:rPr>
        <w:rFonts w:hint="default"/>
        <w:lang w:val="ru-RU" w:eastAsia="en-US" w:bidi="ar-SA"/>
      </w:rPr>
    </w:lvl>
    <w:lvl w:ilvl="8" w:tplc="B9462538">
      <w:numFmt w:val="bullet"/>
      <w:lvlText w:val="•"/>
      <w:lvlJc w:val="left"/>
      <w:pPr>
        <w:ind w:left="4238" w:hanging="181"/>
      </w:pPr>
      <w:rPr>
        <w:rFonts w:hint="default"/>
        <w:lang w:val="ru-RU" w:eastAsia="en-US" w:bidi="ar-SA"/>
      </w:rPr>
    </w:lvl>
  </w:abstractNum>
  <w:abstractNum w:abstractNumId="3">
    <w:nsid w:val="6FAA1AC1"/>
    <w:multiLevelType w:val="hybridMultilevel"/>
    <w:tmpl w:val="433CBE2C"/>
    <w:lvl w:ilvl="0" w:tplc="119ABBD6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98EB4DE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2" w:tplc="396A1C60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3" w:tplc="F80215F6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D280F3A4">
      <w:numFmt w:val="bullet"/>
      <w:lvlText w:val="•"/>
      <w:lvlJc w:val="left"/>
      <w:pPr>
        <w:ind w:left="2169" w:hanging="240"/>
      </w:pPr>
      <w:rPr>
        <w:rFonts w:hint="default"/>
        <w:lang w:val="ru-RU" w:eastAsia="en-US" w:bidi="ar-SA"/>
      </w:rPr>
    </w:lvl>
    <w:lvl w:ilvl="5" w:tplc="9D5A04E2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  <w:lvl w:ilvl="6" w:tplc="D0E0A766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7" w:tplc="7574457C">
      <w:numFmt w:val="bullet"/>
      <w:lvlText w:val="•"/>
      <w:lvlJc w:val="left"/>
      <w:pPr>
        <w:ind w:left="3721" w:hanging="240"/>
      </w:pPr>
      <w:rPr>
        <w:rFonts w:hint="default"/>
        <w:lang w:val="ru-RU" w:eastAsia="en-US" w:bidi="ar-SA"/>
      </w:rPr>
    </w:lvl>
    <w:lvl w:ilvl="8" w:tplc="3A1A58B8">
      <w:numFmt w:val="bullet"/>
      <w:lvlText w:val="•"/>
      <w:lvlJc w:val="left"/>
      <w:pPr>
        <w:ind w:left="4238" w:hanging="240"/>
      </w:pPr>
      <w:rPr>
        <w:rFonts w:hint="default"/>
        <w:lang w:val="ru-RU" w:eastAsia="en-US" w:bidi="ar-SA"/>
      </w:rPr>
    </w:lvl>
  </w:abstractNum>
  <w:abstractNum w:abstractNumId="4">
    <w:nsid w:val="736407B0"/>
    <w:multiLevelType w:val="hybridMultilevel"/>
    <w:tmpl w:val="181EBEAE"/>
    <w:lvl w:ilvl="0" w:tplc="C86A1F2A">
      <w:start w:val="5"/>
      <w:numFmt w:val="decimal"/>
      <w:lvlText w:val="%1."/>
      <w:lvlJc w:val="left"/>
      <w:pPr>
        <w:ind w:left="1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0856CA">
      <w:numFmt w:val="bullet"/>
      <w:lvlText w:val="•"/>
      <w:lvlJc w:val="left"/>
      <w:pPr>
        <w:ind w:left="617" w:hanging="241"/>
      </w:pPr>
      <w:rPr>
        <w:rFonts w:hint="default"/>
        <w:lang w:val="ru-RU" w:eastAsia="en-US" w:bidi="ar-SA"/>
      </w:rPr>
    </w:lvl>
    <w:lvl w:ilvl="2" w:tplc="EEC00464">
      <w:numFmt w:val="bullet"/>
      <w:lvlText w:val="•"/>
      <w:lvlJc w:val="left"/>
      <w:pPr>
        <w:ind w:left="1134" w:hanging="241"/>
      </w:pPr>
      <w:rPr>
        <w:rFonts w:hint="default"/>
        <w:lang w:val="ru-RU" w:eastAsia="en-US" w:bidi="ar-SA"/>
      </w:rPr>
    </w:lvl>
    <w:lvl w:ilvl="3" w:tplc="CB46B8C2">
      <w:numFmt w:val="bullet"/>
      <w:lvlText w:val="•"/>
      <w:lvlJc w:val="left"/>
      <w:pPr>
        <w:ind w:left="1651" w:hanging="241"/>
      </w:pPr>
      <w:rPr>
        <w:rFonts w:hint="default"/>
        <w:lang w:val="ru-RU" w:eastAsia="en-US" w:bidi="ar-SA"/>
      </w:rPr>
    </w:lvl>
    <w:lvl w:ilvl="4" w:tplc="594881C4">
      <w:numFmt w:val="bullet"/>
      <w:lvlText w:val="•"/>
      <w:lvlJc w:val="left"/>
      <w:pPr>
        <w:ind w:left="2169" w:hanging="241"/>
      </w:pPr>
      <w:rPr>
        <w:rFonts w:hint="default"/>
        <w:lang w:val="ru-RU" w:eastAsia="en-US" w:bidi="ar-SA"/>
      </w:rPr>
    </w:lvl>
    <w:lvl w:ilvl="5" w:tplc="CF5227E2">
      <w:numFmt w:val="bullet"/>
      <w:lvlText w:val="•"/>
      <w:lvlJc w:val="left"/>
      <w:pPr>
        <w:ind w:left="2686" w:hanging="241"/>
      </w:pPr>
      <w:rPr>
        <w:rFonts w:hint="default"/>
        <w:lang w:val="ru-RU" w:eastAsia="en-US" w:bidi="ar-SA"/>
      </w:rPr>
    </w:lvl>
    <w:lvl w:ilvl="6" w:tplc="84B0D846">
      <w:numFmt w:val="bullet"/>
      <w:lvlText w:val="•"/>
      <w:lvlJc w:val="left"/>
      <w:pPr>
        <w:ind w:left="3203" w:hanging="241"/>
      </w:pPr>
      <w:rPr>
        <w:rFonts w:hint="default"/>
        <w:lang w:val="ru-RU" w:eastAsia="en-US" w:bidi="ar-SA"/>
      </w:rPr>
    </w:lvl>
    <w:lvl w:ilvl="7" w:tplc="898C3988">
      <w:numFmt w:val="bullet"/>
      <w:lvlText w:val="•"/>
      <w:lvlJc w:val="left"/>
      <w:pPr>
        <w:ind w:left="3721" w:hanging="241"/>
      </w:pPr>
      <w:rPr>
        <w:rFonts w:hint="default"/>
        <w:lang w:val="ru-RU" w:eastAsia="en-US" w:bidi="ar-SA"/>
      </w:rPr>
    </w:lvl>
    <w:lvl w:ilvl="8" w:tplc="79D21364">
      <w:numFmt w:val="bullet"/>
      <w:lvlText w:val="•"/>
      <w:lvlJc w:val="left"/>
      <w:pPr>
        <w:ind w:left="4238" w:hanging="24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6C6E"/>
    <w:rsid w:val="00030AF8"/>
    <w:rsid w:val="001A31C8"/>
    <w:rsid w:val="001A3530"/>
    <w:rsid w:val="001B65C9"/>
    <w:rsid w:val="001E696A"/>
    <w:rsid w:val="00234D3A"/>
    <w:rsid w:val="002558C8"/>
    <w:rsid w:val="002671A1"/>
    <w:rsid w:val="002A61C8"/>
    <w:rsid w:val="002B2A0D"/>
    <w:rsid w:val="002E6C6E"/>
    <w:rsid w:val="00316CED"/>
    <w:rsid w:val="00355221"/>
    <w:rsid w:val="00355D80"/>
    <w:rsid w:val="00357A4A"/>
    <w:rsid w:val="003B0E5B"/>
    <w:rsid w:val="003E0777"/>
    <w:rsid w:val="003F4E56"/>
    <w:rsid w:val="004068C3"/>
    <w:rsid w:val="00436AF5"/>
    <w:rsid w:val="004B11AE"/>
    <w:rsid w:val="004E2BD3"/>
    <w:rsid w:val="004F7A12"/>
    <w:rsid w:val="00505EB4"/>
    <w:rsid w:val="00506857"/>
    <w:rsid w:val="00631727"/>
    <w:rsid w:val="006556C9"/>
    <w:rsid w:val="0066651F"/>
    <w:rsid w:val="006744E6"/>
    <w:rsid w:val="006A2AAB"/>
    <w:rsid w:val="006E56BB"/>
    <w:rsid w:val="006F2DD6"/>
    <w:rsid w:val="006F45E5"/>
    <w:rsid w:val="00782F04"/>
    <w:rsid w:val="00793CF4"/>
    <w:rsid w:val="00810511"/>
    <w:rsid w:val="00872E9B"/>
    <w:rsid w:val="00905603"/>
    <w:rsid w:val="009222F7"/>
    <w:rsid w:val="009374C8"/>
    <w:rsid w:val="00980478"/>
    <w:rsid w:val="00AB4C21"/>
    <w:rsid w:val="00AC5A04"/>
    <w:rsid w:val="00AE606F"/>
    <w:rsid w:val="00B12CBD"/>
    <w:rsid w:val="00B20EB9"/>
    <w:rsid w:val="00BB4F76"/>
    <w:rsid w:val="00BD7BCC"/>
    <w:rsid w:val="00C332EF"/>
    <w:rsid w:val="00C45A8A"/>
    <w:rsid w:val="00D01725"/>
    <w:rsid w:val="00D06C8E"/>
    <w:rsid w:val="00D14434"/>
    <w:rsid w:val="00D43988"/>
    <w:rsid w:val="00D50B2C"/>
    <w:rsid w:val="00D5338A"/>
    <w:rsid w:val="00DC40FF"/>
    <w:rsid w:val="00DE4BDC"/>
    <w:rsid w:val="00E12AE8"/>
    <w:rsid w:val="00E13D8C"/>
    <w:rsid w:val="00E510E7"/>
    <w:rsid w:val="00EA358D"/>
    <w:rsid w:val="00ED0F5A"/>
    <w:rsid w:val="00ED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6C6E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1A3530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6C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6C6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E6C6E"/>
  </w:style>
  <w:style w:type="paragraph" w:customStyle="1" w:styleId="TableParagraph">
    <w:name w:val="Table Paragraph"/>
    <w:basedOn w:val="a"/>
    <w:uiPriority w:val="1"/>
    <w:qFormat/>
    <w:rsid w:val="002E6C6E"/>
  </w:style>
  <w:style w:type="character" w:customStyle="1" w:styleId="20">
    <w:name w:val="Заголовок 2 Знак"/>
    <w:basedOn w:val="a0"/>
    <w:link w:val="2"/>
    <w:uiPriority w:val="9"/>
    <w:rsid w:val="001A353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2022-05-13T13:05:00Z</dcterms:created>
  <dcterms:modified xsi:type="dcterms:W3CDTF">2022-06-30T14:29:00Z</dcterms:modified>
</cp:coreProperties>
</file>